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BC311" w14:textId="0512E8FA" w:rsidR="009D487F" w:rsidRPr="00BB14F9" w:rsidRDefault="009D487F" w:rsidP="00BB14F9">
      <w:pPr>
        <w:pStyle w:val="ListParagraph"/>
        <w:numPr>
          <w:ilvl w:val="0"/>
          <w:numId w:val="43"/>
        </w:numPr>
        <w:spacing w:after="0" w:line="240" w:lineRule="auto"/>
        <w:rPr>
          <w:rFonts w:cs="Tahoma"/>
          <w:color w:val="000000" w:themeColor="text1"/>
          <w:sz w:val="24"/>
          <w:szCs w:val="24"/>
        </w:rPr>
      </w:pPr>
      <w:r w:rsidRPr="00BB14F9">
        <w:rPr>
          <w:b/>
          <w:i/>
          <w:color w:val="000000" w:themeColor="text1"/>
          <w:sz w:val="24"/>
          <w:szCs w:val="24"/>
        </w:rPr>
        <w:t>What you need:</w:t>
      </w:r>
    </w:p>
    <w:p w14:paraId="7CC556D2" w14:textId="4929AF24" w:rsidR="003D6938" w:rsidRDefault="003D6938" w:rsidP="005D19BD">
      <w:pPr>
        <w:pStyle w:val="ListParagraph"/>
        <w:numPr>
          <w:ilvl w:val="0"/>
          <w:numId w:val="44"/>
        </w:numPr>
        <w:spacing w:after="0" w:line="240" w:lineRule="auto"/>
        <w:rPr>
          <w:rFonts w:eastAsia="Times New Roman" w:cs="Tahoma"/>
          <w:color w:val="000000"/>
        </w:rPr>
      </w:pPr>
      <w:r>
        <w:rPr>
          <w:rFonts w:eastAsia="Times New Roman" w:cs="Tahoma"/>
          <w:color w:val="000000"/>
        </w:rPr>
        <w:t>A charged phone or device that you will use for the Count</w:t>
      </w:r>
    </w:p>
    <w:p w14:paraId="3F769F69" w14:textId="3DD0DEAA" w:rsidR="009D487F" w:rsidRDefault="009D487F" w:rsidP="005D19BD">
      <w:pPr>
        <w:pStyle w:val="ListParagraph"/>
        <w:numPr>
          <w:ilvl w:val="0"/>
          <w:numId w:val="44"/>
        </w:numPr>
        <w:spacing w:after="0" w:line="240" w:lineRule="auto"/>
        <w:rPr>
          <w:rFonts w:eastAsia="Times New Roman" w:cs="Tahoma"/>
          <w:color w:val="000000"/>
        </w:rPr>
      </w:pPr>
      <w:r>
        <w:rPr>
          <w:rFonts w:eastAsia="Times New Roman" w:cs="Tahoma"/>
          <w:color w:val="000000"/>
        </w:rPr>
        <w:t xml:space="preserve">Download the </w:t>
      </w:r>
      <w:r w:rsidR="00010FD9">
        <w:rPr>
          <w:rFonts w:eastAsia="Times New Roman" w:cs="Tahoma"/>
          <w:color w:val="000000"/>
        </w:rPr>
        <w:t>“</w:t>
      </w:r>
      <w:r>
        <w:rPr>
          <w:rFonts w:eastAsia="Times New Roman" w:cs="Tahoma"/>
          <w:color w:val="000000"/>
        </w:rPr>
        <w:t>Counting</w:t>
      </w:r>
      <w:r w:rsidR="008A2348">
        <w:rPr>
          <w:rFonts w:eastAsia="Times New Roman" w:cs="Tahoma"/>
          <w:color w:val="000000"/>
        </w:rPr>
        <w:t xml:space="preserve"> </w:t>
      </w:r>
      <w:r>
        <w:rPr>
          <w:rFonts w:eastAsia="Times New Roman" w:cs="Tahoma"/>
          <w:color w:val="000000"/>
        </w:rPr>
        <w:t>Us</w:t>
      </w:r>
      <w:r w:rsidR="00010FD9">
        <w:rPr>
          <w:rFonts w:eastAsia="Times New Roman" w:cs="Tahoma"/>
          <w:color w:val="000000"/>
        </w:rPr>
        <w:t>”</w:t>
      </w:r>
      <w:r>
        <w:rPr>
          <w:rFonts w:eastAsia="Times New Roman" w:cs="Tahoma"/>
          <w:color w:val="000000"/>
        </w:rPr>
        <w:t xml:space="preserve"> app from either Google Play or the App Store.  </w:t>
      </w:r>
    </w:p>
    <w:p w14:paraId="32AD14F1" w14:textId="3DCB01EA" w:rsidR="00010FD9" w:rsidRDefault="00010FD9" w:rsidP="005D19BD">
      <w:pPr>
        <w:pStyle w:val="ListParagraph"/>
        <w:numPr>
          <w:ilvl w:val="0"/>
          <w:numId w:val="44"/>
        </w:numPr>
        <w:spacing w:after="0" w:line="240" w:lineRule="auto"/>
        <w:rPr>
          <w:rFonts w:eastAsia="Times New Roman" w:cs="Tahoma"/>
          <w:color w:val="000000"/>
        </w:rPr>
      </w:pPr>
      <w:r>
        <w:rPr>
          <w:rFonts w:eastAsia="Times New Roman" w:cs="Tahoma"/>
          <w:color w:val="000000"/>
        </w:rPr>
        <w:t xml:space="preserve">Register an account and log in.  </w:t>
      </w:r>
    </w:p>
    <w:p w14:paraId="458B8228" w14:textId="1FA23B1B" w:rsidR="00010FD9" w:rsidRDefault="00D745E0" w:rsidP="005D19BD">
      <w:pPr>
        <w:pStyle w:val="ListParagraph"/>
        <w:numPr>
          <w:ilvl w:val="0"/>
          <w:numId w:val="44"/>
        </w:numPr>
        <w:spacing w:after="0" w:line="240" w:lineRule="auto"/>
        <w:rPr>
          <w:rFonts w:eastAsia="Times New Roman" w:cs="Tahoma"/>
          <w:color w:val="000000"/>
        </w:rPr>
      </w:pPr>
      <w:r>
        <w:rPr>
          <w:rFonts w:eastAsia="Times New Roman" w:cs="Tahoma"/>
          <w:color w:val="000000"/>
        </w:rPr>
        <w:t>Enter in the Project Key</w:t>
      </w:r>
      <w:r w:rsidR="00EA2880">
        <w:rPr>
          <w:rFonts w:eastAsia="Times New Roman" w:cs="Tahoma"/>
          <w:color w:val="000000"/>
        </w:rPr>
        <w:t xml:space="preserve"> for the </w:t>
      </w:r>
      <w:r w:rsidR="001B393A">
        <w:rPr>
          <w:rFonts w:eastAsia="Times New Roman" w:cs="Tahoma"/>
          <w:color w:val="000000"/>
        </w:rPr>
        <w:t>region</w:t>
      </w:r>
      <w:r w:rsidR="00EA2880">
        <w:rPr>
          <w:rFonts w:eastAsia="Times New Roman" w:cs="Tahoma"/>
          <w:color w:val="000000"/>
        </w:rPr>
        <w:t xml:space="preserve">, </w:t>
      </w:r>
      <w:r w:rsidR="00BB14F9">
        <w:rPr>
          <w:rFonts w:eastAsia="Times New Roman" w:cs="Tahoma"/>
          <w:b/>
          <w:color w:val="000000"/>
        </w:rPr>
        <w:t>TX</w:t>
      </w:r>
      <w:r w:rsidR="006C6604">
        <w:rPr>
          <w:rFonts w:eastAsia="Times New Roman" w:cs="Tahoma"/>
          <w:b/>
          <w:color w:val="000000"/>
        </w:rPr>
        <w:t>20</w:t>
      </w:r>
      <w:r w:rsidR="003C431A">
        <w:rPr>
          <w:rFonts w:eastAsia="Times New Roman" w:cs="Tahoma"/>
          <w:b/>
          <w:color w:val="000000"/>
        </w:rPr>
        <w:t>23</w:t>
      </w:r>
      <w:bookmarkStart w:id="0" w:name="_GoBack"/>
      <w:bookmarkEnd w:id="0"/>
      <w:r w:rsidR="001B393A">
        <w:rPr>
          <w:rFonts w:eastAsia="Times New Roman" w:cs="Tahoma"/>
          <w:color w:val="000000"/>
        </w:rPr>
        <w:t xml:space="preserve">.  </w:t>
      </w:r>
      <w:r w:rsidR="00564E77">
        <w:rPr>
          <w:rFonts w:eastAsia="Times New Roman" w:cs="Tahoma"/>
          <w:color w:val="000000"/>
        </w:rPr>
        <w:t>***</w:t>
      </w:r>
    </w:p>
    <w:p w14:paraId="47475D4F" w14:textId="06189F72" w:rsidR="009D487F" w:rsidRPr="00794290" w:rsidRDefault="009D487F" w:rsidP="005D19BD">
      <w:pPr>
        <w:pStyle w:val="ListParagraph"/>
        <w:numPr>
          <w:ilvl w:val="0"/>
          <w:numId w:val="44"/>
        </w:numPr>
        <w:spacing w:after="0" w:line="240" w:lineRule="auto"/>
        <w:rPr>
          <w:rFonts w:eastAsia="Times New Roman" w:cs="Tahoma"/>
          <w:color w:val="000000"/>
        </w:rPr>
      </w:pPr>
      <w:r>
        <w:rPr>
          <w:rFonts w:eastAsia="Times New Roman" w:cs="Tahoma"/>
          <w:color w:val="000000"/>
        </w:rPr>
        <w:t>Tap</w:t>
      </w:r>
      <w:r w:rsidRPr="00794290">
        <w:rPr>
          <w:rFonts w:eastAsia="Times New Roman" w:cs="Tahoma"/>
          <w:color w:val="000000"/>
        </w:rPr>
        <w:t xml:space="preserve"> </w:t>
      </w:r>
      <w:r>
        <w:rPr>
          <w:rFonts w:eastAsia="Times New Roman" w:cs="Tahoma"/>
          <w:color w:val="000000"/>
        </w:rPr>
        <w:t xml:space="preserve">“Get </w:t>
      </w:r>
      <w:proofErr w:type="gramStart"/>
      <w:r>
        <w:rPr>
          <w:rFonts w:eastAsia="Times New Roman" w:cs="Tahoma"/>
          <w:color w:val="000000"/>
        </w:rPr>
        <w:t>Started</w:t>
      </w:r>
      <w:proofErr w:type="gramEnd"/>
      <w:r>
        <w:rPr>
          <w:rFonts w:eastAsia="Times New Roman" w:cs="Tahoma"/>
          <w:color w:val="000000"/>
        </w:rPr>
        <w:t xml:space="preserve">!” </w:t>
      </w:r>
      <w:r w:rsidR="003D6938">
        <w:rPr>
          <w:rFonts w:eastAsia="Times New Roman" w:cs="Tahoma"/>
          <w:color w:val="000000"/>
        </w:rPr>
        <w:t>to get to</w:t>
      </w:r>
      <w:r w:rsidR="00010FD9">
        <w:rPr>
          <w:rFonts w:eastAsia="Times New Roman" w:cs="Tahoma"/>
          <w:color w:val="000000"/>
        </w:rPr>
        <w:t xml:space="preserve"> the screen which displays the list of surveys. </w:t>
      </w:r>
      <w:r w:rsidR="001B393A">
        <w:rPr>
          <w:rFonts w:eastAsia="Times New Roman" w:cs="Tahoma"/>
          <w:color w:val="000000"/>
        </w:rPr>
        <w:t xml:space="preserve"> Follow the guidance below once you get to your designated count area and </w:t>
      </w:r>
      <w:r w:rsidR="002604DF">
        <w:rPr>
          <w:rFonts w:eastAsia="Times New Roman" w:cs="Tahoma"/>
          <w:color w:val="000000"/>
        </w:rPr>
        <w:t xml:space="preserve">identify or </w:t>
      </w:r>
      <w:r w:rsidR="001B393A">
        <w:rPr>
          <w:rFonts w:eastAsia="Times New Roman" w:cs="Tahoma"/>
          <w:color w:val="000000"/>
        </w:rPr>
        <w:t xml:space="preserve">engage a person whom you believe is homeless. </w:t>
      </w:r>
    </w:p>
    <w:p w14:paraId="26FB5695" w14:textId="77777777" w:rsidR="00E54677" w:rsidRDefault="00E54677" w:rsidP="00E17059">
      <w:pPr>
        <w:spacing w:after="0" w:line="240" w:lineRule="auto"/>
        <w:ind w:left="720"/>
        <w:rPr>
          <w:rFonts w:eastAsia="Times New Roman" w:cs="Tahoma"/>
          <w:b/>
          <w:bCs/>
          <w:color w:val="000000"/>
          <w:sz w:val="24"/>
          <w:szCs w:val="24"/>
          <w:u w:val="single"/>
        </w:rPr>
      </w:pPr>
    </w:p>
    <w:p w14:paraId="41388B5B" w14:textId="4C3F5757" w:rsidR="00FB0216" w:rsidRPr="00BB14F9" w:rsidRDefault="001B393A" w:rsidP="00BB14F9">
      <w:pPr>
        <w:pStyle w:val="ListParagraph"/>
        <w:numPr>
          <w:ilvl w:val="0"/>
          <w:numId w:val="43"/>
        </w:numPr>
        <w:autoSpaceDE w:val="0"/>
        <w:autoSpaceDN w:val="0"/>
        <w:adjustRightInd w:val="0"/>
        <w:spacing w:after="0" w:line="240" w:lineRule="auto"/>
        <w:rPr>
          <w:rFonts w:eastAsia="Times New Roman" w:cs="Tahoma"/>
          <w:b/>
          <w:i/>
          <w:color w:val="000000"/>
          <w:sz w:val="24"/>
          <w:szCs w:val="24"/>
        </w:rPr>
      </w:pPr>
      <w:r w:rsidRPr="00BB14F9">
        <w:rPr>
          <w:rFonts w:eastAsia="Times New Roman" w:cs="Tahoma"/>
          <w:b/>
          <w:i/>
          <w:iCs/>
          <w:color w:val="000000"/>
          <w:sz w:val="24"/>
          <w:szCs w:val="24"/>
        </w:rPr>
        <w:t>Introduce Yourself</w:t>
      </w:r>
      <w:r w:rsidR="00BB14F9" w:rsidRPr="00BB14F9">
        <w:rPr>
          <w:rFonts w:eastAsia="Times New Roman" w:cs="Tahoma"/>
          <w:b/>
          <w:i/>
          <w:iCs/>
          <w:color w:val="000000"/>
          <w:sz w:val="24"/>
          <w:szCs w:val="24"/>
        </w:rPr>
        <w:t>:</w:t>
      </w:r>
    </w:p>
    <w:p w14:paraId="1FECF3F9" w14:textId="65AAF920" w:rsidR="00301615" w:rsidRPr="00E17059" w:rsidRDefault="001B393A" w:rsidP="008F4B52">
      <w:pPr>
        <w:pStyle w:val="ListParagraph"/>
        <w:numPr>
          <w:ilvl w:val="0"/>
          <w:numId w:val="9"/>
        </w:numPr>
        <w:autoSpaceDE w:val="0"/>
        <w:autoSpaceDN w:val="0"/>
        <w:adjustRightInd w:val="0"/>
        <w:spacing w:after="0" w:line="240" w:lineRule="auto"/>
        <w:ind w:left="720"/>
        <w:rPr>
          <w:rFonts w:eastAsia="Times New Roman" w:cs="Tahoma"/>
          <w:iCs/>
          <w:color w:val="000000"/>
        </w:rPr>
      </w:pPr>
      <w:r w:rsidRPr="00E17059">
        <w:rPr>
          <w:rFonts w:eastAsia="Times New Roman" w:cs="Tahoma"/>
          <w:iCs/>
          <w:color w:val="000000"/>
        </w:rPr>
        <w:t>If you believe you have encountered a p</w:t>
      </w:r>
      <w:r w:rsidR="00E17059" w:rsidRPr="00E17059">
        <w:rPr>
          <w:rFonts w:eastAsia="Times New Roman" w:cs="Tahoma"/>
          <w:iCs/>
          <w:color w:val="000000"/>
        </w:rPr>
        <w:t xml:space="preserve">erson experiencing homelessness approach them, say hello, </w:t>
      </w:r>
      <w:r w:rsidR="00E17059">
        <w:rPr>
          <w:rFonts w:eastAsia="Times New Roman" w:cs="Tahoma"/>
          <w:iCs/>
          <w:color w:val="000000"/>
        </w:rPr>
        <w:t xml:space="preserve">introduce yourself, and </w:t>
      </w:r>
      <w:r w:rsidR="00301615" w:rsidRPr="00E17059">
        <w:rPr>
          <w:rFonts w:eastAsia="Times New Roman" w:cs="Tahoma"/>
          <w:iCs/>
          <w:color w:val="000000"/>
        </w:rPr>
        <w:t>e</w:t>
      </w:r>
      <w:r w:rsidR="00BC3522" w:rsidRPr="00E17059">
        <w:rPr>
          <w:rFonts w:eastAsia="Times New Roman" w:cs="Tahoma"/>
          <w:iCs/>
          <w:color w:val="000000"/>
        </w:rPr>
        <w:t xml:space="preserve">xplain that you are a volunteer with the </w:t>
      </w:r>
      <w:r w:rsidR="003F67C0" w:rsidRPr="00E17059">
        <w:rPr>
          <w:rFonts w:eastAsia="Times New Roman" w:cs="Tahoma"/>
          <w:iCs/>
          <w:color w:val="000000"/>
        </w:rPr>
        <w:t>annual</w:t>
      </w:r>
      <w:r w:rsidR="00EA2880">
        <w:rPr>
          <w:rFonts w:eastAsia="Times New Roman" w:cs="Tahoma"/>
          <w:iCs/>
          <w:color w:val="000000"/>
        </w:rPr>
        <w:t xml:space="preserve"> Point-in-Time count</w:t>
      </w:r>
      <w:r w:rsidR="00301615" w:rsidRPr="00E17059">
        <w:rPr>
          <w:rFonts w:eastAsia="Times New Roman" w:cs="Tahoma"/>
          <w:iCs/>
          <w:color w:val="000000"/>
        </w:rPr>
        <w:t xml:space="preserve">.  </w:t>
      </w:r>
    </w:p>
    <w:p w14:paraId="3146FEBF" w14:textId="605863CF" w:rsidR="00FB0216" w:rsidRPr="00794290" w:rsidRDefault="00301615" w:rsidP="008F4B52">
      <w:pPr>
        <w:pStyle w:val="ListParagraph"/>
        <w:numPr>
          <w:ilvl w:val="0"/>
          <w:numId w:val="9"/>
        </w:numPr>
        <w:autoSpaceDE w:val="0"/>
        <w:autoSpaceDN w:val="0"/>
        <w:adjustRightInd w:val="0"/>
        <w:spacing w:after="0" w:line="240" w:lineRule="auto"/>
        <w:ind w:left="720"/>
        <w:rPr>
          <w:rFonts w:eastAsia="Times New Roman" w:cs="Tahoma"/>
          <w:iCs/>
          <w:color w:val="000000"/>
        </w:rPr>
      </w:pPr>
      <w:r>
        <w:rPr>
          <w:rFonts w:eastAsia="Times New Roman" w:cs="Tahoma"/>
          <w:iCs/>
          <w:color w:val="000000"/>
        </w:rPr>
        <w:t>Ask if another volunteer has already spoken with them.  If yes, thank them for their participation and move on.</w:t>
      </w:r>
    </w:p>
    <w:p w14:paraId="0BA7B351" w14:textId="2BFF0110" w:rsidR="00BC3522" w:rsidRDefault="00BC3522" w:rsidP="008F4B52">
      <w:pPr>
        <w:pStyle w:val="ListParagraph"/>
        <w:numPr>
          <w:ilvl w:val="0"/>
          <w:numId w:val="9"/>
        </w:numPr>
        <w:autoSpaceDE w:val="0"/>
        <w:autoSpaceDN w:val="0"/>
        <w:adjustRightInd w:val="0"/>
        <w:spacing w:after="0" w:line="240" w:lineRule="auto"/>
        <w:ind w:left="720"/>
        <w:rPr>
          <w:rFonts w:eastAsia="Times New Roman" w:cs="Tahoma"/>
          <w:iCs/>
          <w:color w:val="000000"/>
        </w:rPr>
      </w:pPr>
      <w:r w:rsidRPr="00BC3522">
        <w:rPr>
          <w:rFonts w:eastAsia="Times New Roman" w:cs="Tahoma"/>
          <w:iCs/>
          <w:color w:val="000000"/>
        </w:rPr>
        <w:t>Do</w:t>
      </w:r>
      <w:r w:rsidR="008F4B52">
        <w:rPr>
          <w:rFonts w:eastAsia="Times New Roman" w:cs="Tahoma"/>
          <w:iCs/>
          <w:color w:val="000000"/>
        </w:rPr>
        <w:t>n’t</w:t>
      </w:r>
      <w:r w:rsidRPr="00BC3522">
        <w:rPr>
          <w:rFonts w:eastAsia="Times New Roman" w:cs="Tahoma"/>
          <w:iCs/>
          <w:color w:val="000000"/>
        </w:rPr>
        <w:t xml:space="preserve"> approach someone too closely</w:t>
      </w:r>
      <w:r w:rsidR="00BB14F9">
        <w:rPr>
          <w:rFonts w:eastAsia="Times New Roman" w:cs="Tahoma"/>
          <w:iCs/>
          <w:color w:val="000000"/>
        </w:rPr>
        <w:t xml:space="preserve"> or</w:t>
      </w:r>
      <w:r w:rsidRPr="00BC3522">
        <w:rPr>
          <w:rFonts w:eastAsia="Times New Roman" w:cs="Tahoma"/>
          <w:iCs/>
          <w:color w:val="000000"/>
        </w:rPr>
        <w:t xml:space="preserve"> too quickly. Maintain a cordial and respectful distance</w:t>
      </w:r>
      <w:r w:rsidR="00C63261">
        <w:rPr>
          <w:rFonts w:eastAsia="Times New Roman" w:cs="Tahoma"/>
          <w:iCs/>
          <w:color w:val="000000"/>
        </w:rPr>
        <w:t xml:space="preserve"> and don’t put yourself into an</w:t>
      </w:r>
      <w:r w:rsidR="00E17059">
        <w:rPr>
          <w:rFonts w:eastAsia="Times New Roman" w:cs="Tahoma"/>
          <w:iCs/>
          <w:color w:val="000000"/>
        </w:rPr>
        <w:t>y</w:t>
      </w:r>
      <w:r w:rsidR="00C63261">
        <w:rPr>
          <w:rFonts w:eastAsia="Times New Roman" w:cs="Tahoma"/>
          <w:iCs/>
          <w:color w:val="000000"/>
        </w:rPr>
        <w:t xml:space="preserve"> unsafe situation</w:t>
      </w:r>
      <w:r w:rsidR="00E17059">
        <w:rPr>
          <w:rFonts w:eastAsia="Times New Roman" w:cs="Tahoma"/>
          <w:iCs/>
          <w:color w:val="000000"/>
        </w:rPr>
        <w:t>s</w:t>
      </w:r>
      <w:r w:rsidRPr="00BC3522">
        <w:rPr>
          <w:rFonts w:eastAsia="Times New Roman" w:cs="Tahoma"/>
          <w:iCs/>
          <w:color w:val="000000"/>
        </w:rPr>
        <w:t>.</w:t>
      </w:r>
      <w:r w:rsidR="00C63261">
        <w:rPr>
          <w:rFonts w:eastAsia="Times New Roman" w:cs="Tahoma"/>
          <w:iCs/>
          <w:color w:val="000000"/>
        </w:rPr>
        <w:t xml:space="preserve">  It is always a good idea to stick with a partner. </w:t>
      </w:r>
      <w:r w:rsidRPr="00BC3522">
        <w:rPr>
          <w:rFonts w:eastAsia="Times New Roman" w:cs="Tahoma"/>
          <w:iCs/>
          <w:color w:val="000000"/>
        </w:rPr>
        <w:t xml:space="preserve"> </w:t>
      </w:r>
    </w:p>
    <w:p w14:paraId="28544A93" w14:textId="3CF3CF1E" w:rsidR="008F4B52" w:rsidRPr="00BC3522" w:rsidRDefault="008F4B52" w:rsidP="008F4B52">
      <w:pPr>
        <w:pStyle w:val="ListParagraph"/>
        <w:numPr>
          <w:ilvl w:val="0"/>
          <w:numId w:val="9"/>
        </w:numPr>
        <w:autoSpaceDE w:val="0"/>
        <w:autoSpaceDN w:val="0"/>
        <w:adjustRightInd w:val="0"/>
        <w:spacing w:after="0" w:line="240" w:lineRule="auto"/>
        <w:ind w:left="720"/>
        <w:rPr>
          <w:rFonts w:eastAsia="Times New Roman" w:cs="Tahoma"/>
          <w:iCs/>
          <w:color w:val="000000"/>
        </w:rPr>
      </w:pPr>
      <w:r>
        <w:rPr>
          <w:rFonts w:eastAsia="Times New Roman" w:cs="Tahoma"/>
          <w:iCs/>
          <w:color w:val="000000"/>
        </w:rPr>
        <w:t xml:space="preserve">Be sensitive – imagine how this </w:t>
      </w:r>
      <w:r w:rsidR="00301615">
        <w:rPr>
          <w:rFonts w:eastAsia="Times New Roman" w:cs="Tahoma"/>
          <w:iCs/>
          <w:color w:val="000000"/>
        </w:rPr>
        <w:t xml:space="preserve">might feel if you were in their </w:t>
      </w:r>
      <w:r>
        <w:rPr>
          <w:rFonts w:eastAsia="Times New Roman" w:cs="Tahoma"/>
          <w:iCs/>
          <w:color w:val="000000"/>
        </w:rPr>
        <w:t>shoes</w:t>
      </w:r>
      <w:r w:rsidR="00301615">
        <w:rPr>
          <w:rFonts w:eastAsia="Times New Roman" w:cs="Tahoma"/>
          <w:iCs/>
          <w:color w:val="000000"/>
        </w:rPr>
        <w:t>.</w:t>
      </w:r>
    </w:p>
    <w:p w14:paraId="3D641A36" w14:textId="77777777" w:rsidR="00BB14F9" w:rsidRDefault="00BB14F9" w:rsidP="00BB14F9">
      <w:pPr>
        <w:autoSpaceDE w:val="0"/>
        <w:autoSpaceDN w:val="0"/>
        <w:adjustRightInd w:val="0"/>
        <w:spacing w:after="0" w:line="240" w:lineRule="auto"/>
        <w:rPr>
          <w:rFonts w:eastAsia="Times New Roman" w:cs="Tahoma"/>
          <w:iCs/>
          <w:color w:val="000000"/>
          <w:sz w:val="16"/>
          <w:szCs w:val="16"/>
        </w:rPr>
      </w:pPr>
    </w:p>
    <w:p w14:paraId="6641777E" w14:textId="70D8856C" w:rsidR="00FB0216" w:rsidRPr="00BB14F9" w:rsidRDefault="001B393A" w:rsidP="00BB14F9">
      <w:pPr>
        <w:pStyle w:val="ListParagraph"/>
        <w:numPr>
          <w:ilvl w:val="0"/>
          <w:numId w:val="43"/>
        </w:numPr>
        <w:autoSpaceDE w:val="0"/>
        <w:autoSpaceDN w:val="0"/>
        <w:adjustRightInd w:val="0"/>
        <w:spacing w:after="0" w:line="240" w:lineRule="auto"/>
        <w:rPr>
          <w:rFonts w:eastAsia="Times New Roman" w:cs="Tahoma"/>
          <w:b/>
          <w:i/>
          <w:iCs/>
          <w:color w:val="000000"/>
          <w:sz w:val="24"/>
          <w:szCs w:val="24"/>
        </w:rPr>
      </w:pPr>
      <w:r w:rsidRPr="00BB14F9">
        <w:rPr>
          <w:rFonts w:eastAsia="Times New Roman" w:cs="Tahoma"/>
          <w:b/>
          <w:i/>
          <w:iCs/>
          <w:color w:val="000000"/>
          <w:sz w:val="24"/>
          <w:szCs w:val="24"/>
        </w:rPr>
        <w:t xml:space="preserve">Explain what the </w:t>
      </w:r>
      <w:r w:rsidR="00F92D59" w:rsidRPr="00BB14F9">
        <w:rPr>
          <w:rFonts w:eastAsia="Times New Roman" w:cs="Tahoma"/>
          <w:b/>
          <w:i/>
          <w:iCs/>
          <w:color w:val="000000"/>
          <w:sz w:val="24"/>
          <w:szCs w:val="24"/>
        </w:rPr>
        <w:t xml:space="preserve">Point-in-Time count </w:t>
      </w:r>
      <w:r w:rsidR="00085341" w:rsidRPr="00BB14F9">
        <w:rPr>
          <w:rFonts w:eastAsia="Times New Roman" w:cs="Tahoma"/>
          <w:b/>
          <w:i/>
          <w:iCs/>
          <w:color w:val="000000"/>
          <w:sz w:val="24"/>
          <w:szCs w:val="24"/>
        </w:rPr>
        <w:t>is</w:t>
      </w:r>
      <w:r w:rsidR="00BB14F9" w:rsidRPr="00BB14F9">
        <w:rPr>
          <w:rFonts w:eastAsia="Times New Roman" w:cs="Tahoma"/>
          <w:b/>
          <w:i/>
          <w:iCs/>
          <w:color w:val="000000"/>
          <w:sz w:val="24"/>
          <w:szCs w:val="24"/>
        </w:rPr>
        <w:t>:</w:t>
      </w:r>
      <w:r w:rsidRPr="00BB14F9">
        <w:rPr>
          <w:rFonts w:eastAsia="Times New Roman" w:cs="Tahoma"/>
          <w:b/>
          <w:i/>
          <w:iCs/>
          <w:color w:val="000000"/>
          <w:sz w:val="24"/>
          <w:szCs w:val="24"/>
        </w:rPr>
        <w:t xml:space="preserve">  </w:t>
      </w:r>
    </w:p>
    <w:p w14:paraId="39D27C6D" w14:textId="5B168AA6" w:rsidR="00FB0216" w:rsidRDefault="00301615" w:rsidP="008F4B52">
      <w:pPr>
        <w:pStyle w:val="ListParagraph"/>
        <w:numPr>
          <w:ilvl w:val="0"/>
          <w:numId w:val="10"/>
        </w:numPr>
        <w:autoSpaceDE w:val="0"/>
        <w:autoSpaceDN w:val="0"/>
        <w:adjustRightInd w:val="0"/>
        <w:spacing w:after="0" w:line="240" w:lineRule="auto"/>
        <w:ind w:left="720"/>
      </w:pPr>
      <w:r>
        <w:t>The a</w:t>
      </w:r>
      <w:r w:rsidR="00FB0216" w:rsidRPr="00794290">
        <w:t>nnual</w:t>
      </w:r>
      <w:r w:rsidR="005041E5" w:rsidRPr="00794290">
        <w:t xml:space="preserve"> survey </w:t>
      </w:r>
      <w:r>
        <w:t xml:space="preserve">is conducted with the goal of </w:t>
      </w:r>
      <w:r w:rsidR="00FB0216" w:rsidRPr="00794290">
        <w:t>help</w:t>
      </w:r>
      <w:r>
        <w:t xml:space="preserve">ing </w:t>
      </w:r>
      <w:r w:rsidR="005041E5" w:rsidRPr="00794290">
        <w:t xml:space="preserve">provide better programs </w:t>
      </w:r>
      <w:r w:rsidR="00AD6445" w:rsidRPr="00794290">
        <w:t>&amp;</w:t>
      </w:r>
      <w:r w:rsidR="005041E5" w:rsidRPr="00794290">
        <w:t xml:space="preserve"> services</w:t>
      </w:r>
      <w:r w:rsidR="001B393A">
        <w:t xml:space="preserve"> to people experiencing homelessness</w:t>
      </w:r>
      <w:r>
        <w:t>.</w:t>
      </w:r>
      <w:r w:rsidR="005041E5" w:rsidRPr="00794290">
        <w:t xml:space="preserve"> </w:t>
      </w:r>
      <w:r w:rsidR="001B393A">
        <w:t xml:space="preserve">  The information gathered helps demonstrate a need for these programs which in turn helps the region get resources to address these needs. </w:t>
      </w:r>
    </w:p>
    <w:p w14:paraId="4357749C" w14:textId="46B0BB18" w:rsidR="005041E5" w:rsidRPr="00794290" w:rsidRDefault="00C82958" w:rsidP="008F4B52">
      <w:pPr>
        <w:pStyle w:val="ListParagraph"/>
        <w:numPr>
          <w:ilvl w:val="0"/>
          <w:numId w:val="10"/>
        </w:numPr>
        <w:autoSpaceDE w:val="0"/>
        <w:autoSpaceDN w:val="0"/>
        <w:adjustRightInd w:val="0"/>
        <w:spacing w:after="0" w:line="360" w:lineRule="auto"/>
        <w:ind w:left="720"/>
      </w:pPr>
      <w:r>
        <w:rPr>
          <w:noProof/>
        </w:rPr>
        <mc:AlternateContent>
          <mc:Choice Requires="wps">
            <w:drawing>
              <wp:anchor distT="4294967295" distB="4294967295" distL="114300" distR="114300" simplePos="0" relativeHeight="251659264" behindDoc="0" locked="0" layoutInCell="1" allowOverlap="1" wp14:anchorId="3E67F19C" wp14:editId="42F2ACFB">
                <wp:simplePos x="0" y="0"/>
                <wp:positionH relativeFrom="column">
                  <wp:posOffset>-22860</wp:posOffset>
                </wp:positionH>
                <wp:positionV relativeFrom="paragraph">
                  <wp:posOffset>248284</wp:posOffset>
                </wp:positionV>
                <wp:extent cx="689356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A6CF53"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pt,19.55pt" to="541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" strokeweight="1pt">
                <o:lock v:ext="edit" shapetype="f"/>
              </v:line>
            </w:pict>
          </mc:Fallback>
        </mc:AlternateContent>
      </w:r>
      <w:r w:rsidR="001B393A">
        <w:t>T</w:t>
      </w:r>
      <w:r w:rsidR="00E54677">
        <w:t xml:space="preserve">he </w:t>
      </w:r>
      <w:r w:rsidR="00AD6445" w:rsidRPr="00794290">
        <w:t xml:space="preserve">survey </w:t>
      </w:r>
      <w:r w:rsidR="00301615">
        <w:t xml:space="preserve">should </w:t>
      </w:r>
      <w:r w:rsidR="00AD6445" w:rsidRPr="00794290">
        <w:t>take</w:t>
      </w:r>
      <w:r w:rsidR="00301615">
        <w:t xml:space="preserve"> less than </w:t>
      </w:r>
      <w:r w:rsidR="005041E5" w:rsidRPr="00794290">
        <w:t>10 minutes</w:t>
      </w:r>
      <w:r w:rsidR="001B393A">
        <w:t xml:space="preserve">.  Ask the person if </w:t>
      </w:r>
      <w:r w:rsidR="00EF6E00">
        <w:t>they</w:t>
      </w:r>
      <w:r w:rsidR="001B393A">
        <w:t xml:space="preserve"> </w:t>
      </w:r>
      <w:r w:rsidR="00E54677">
        <w:t>would be willing to participate</w:t>
      </w:r>
      <w:r w:rsidR="00301615">
        <w:t>.</w:t>
      </w:r>
      <w:r w:rsidR="008F4B52">
        <w:t xml:space="preserve"> </w:t>
      </w:r>
    </w:p>
    <w:p w14:paraId="0D215706" w14:textId="6FB4D4FE" w:rsidR="00AD6445" w:rsidRPr="00BB14F9" w:rsidRDefault="001B393A" w:rsidP="006F7189">
      <w:pPr>
        <w:spacing w:after="0" w:line="240" w:lineRule="auto"/>
        <w:rPr>
          <w:rFonts w:eastAsia="Times New Roman" w:cs="Tahoma"/>
          <w:color w:val="000000"/>
        </w:rPr>
      </w:pPr>
      <w:r w:rsidRPr="00BB14F9">
        <w:rPr>
          <w:rFonts w:eastAsia="Times New Roman" w:cs="Tahoma"/>
          <w:b/>
          <w:color w:val="000000"/>
        </w:rPr>
        <w:t>If they are w</w:t>
      </w:r>
      <w:r w:rsidR="005041E5" w:rsidRPr="00BB14F9">
        <w:rPr>
          <w:rFonts w:eastAsia="Times New Roman" w:cs="Tahoma"/>
          <w:b/>
          <w:color w:val="000000"/>
        </w:rPr>
        <w:t xml:space="preserve">illing to </w:t>
      </w:r>
      <w:r w:rsidR="00E54677" w:rsidRPr="00BB14F9">
        <w:rPr>
          <w:rFonts w:eastAsia="Times New Roman" w:cs="Tahoma"/>
          <w:b/>
          <w:color w:val="000000"/>
        </w:rPr>
        <w:t>participate</w:t>
      </w:r>
      <w:r w:rsidR="00AD6445" w:rsidRPr="00BB14F9">
        <w:rPr>
          <w:rFonts w:eastAsia="Times New Roman" w:cs="Tahoma"/>
          <w:color w:val="000000"/>
        </w:rPr>
        <w:t xml:space="preserve"> </w:t>
      </w:r>
      <w:r w:rsidR="005041E5" w:rsidRPr="00BB14F9">
        <w:rPr>
          <w:rFonts w:eastAsia="Times New Roman" w:cs="Tahoma"/>
          <w:color w:val="000000"/>
        </w:rPr>
        <w:t xml:space="preserve">proceed to </w:t>
      </w:r>
      <w:r w:rsidR="00AD6445" w:rsidRPr="00BB14F9">
        <w:rPr>
          <w:rFonts w:eastAsia="Times New Roman" w:cs="Tahoma"/>
          <w:b/>
          <w:color w:val="000000"/>
        </w:rPr>
        <w:t>S</w:t>
      </w:r>
      <w:r w:rsidR="005041E5" w:rsidRPr="00BB14F9">
        <w:rPr>
          <w:rFonts w:eastAsia="Times New Roman" w:cs="Tahoma"/>
          <w:b/>
          <w:color w:val="000000"/>
        </w:rPr>
        <w:t xml:space="preserve">tep </w:t>
      </w:r>
      <w:r w:rsidR="00BB14F9" w:rsidRPr="00BB14F9">
        <w:rPr>
          <w:rFonts w:eastAsia="Times New Roman" w:cs="Tahoma"/>
          <w:b/>
          <w:color w:val="000000"/>
        </w:rPr>
        <w:t>4</w:t>
      </w:r>
      <w:r w:rsidR="005041E5" w:rsidRPr="00BB14F9">
        <w:rPr>
          <w:rFonts w:eastAsia="Times New Roman" w:cs="Tahoma"/>
          <w:color w:val="000000"/>
        </w:rPr>
        <w:t>.  </w:t>
      </w:r>
    </w:p>
    <w:p w14:paraId="4174A197" w14:textId="10FAF6AE" w:rsidR="001B393A" w:rsidRPr="00BB14F9" w:rsidRDefault="001B393A" w:rsidP="006F7189">
      <w:pPr>
        <w:spacing w:after="0" w:line="240" w:lineRule="auto"/>
        <w:rPr>
          <w:rFonts w:eastAsia="Times New Roman" w:cs="Tahoma"/>
          <w:color w:val="000000"/>
        </w:rPr>
      </w:pPr>
      <w:r w:rsidRPr="00BB14F9">
        <w:rPr>
          <w:rFonts w:eastAsia="Times New Roman" w:cs="Tahoma"/>
          <w:b/>
          <w:color w:val="000000"/>
        </w:rPr>
        <w:t xml:space="preserve">If they are not </w:t>
      </w:r>
      <w:r w:rsidR="00301615" w:rsidRPr="00BB14F9">
        <w:rPr>
          <w:rFonts w:eastAsia="Times New Roman" w:cs="Tahoma"/>
          <w:b/>
          <w:color w:val="000000"/>
        </w:rPr>
        <w:t xml:space="preserve">willing or </w:t>
      </w:r>
      <w:r w:rsidR="006F7189" w:rsidRPr="00BB14F9">
        <w:rPr>
          <w:rFonts w:eastAsia="Times New Roman" w:cs="Tahoma"/>
          <w:b/>
          <w:color w:val="000000"/>
        </w:rPr>
        <w:t xml:space="preserve">able to </w:t>
      </w:r>
      <w:r w:rsidR="00301615" w:rsidRPr="00BB14F9">
        <w:rPr>
          <w:rFonts w:eastAsia="Times New Roman" w:cs="Tahoma"/>
          <w:b/>
          <w:color w:val="000000"/>
        </w:rPr>
        <w:t>participate but</w:t>
      </w:r>
      <w:r w:rsidR="00085341" w:rsidRPr="00BB14F9">
        <w:rPr>
          <w:rFonts w:eastAsia="Times New Roman" w:cs="Tahoma"/>
          <w:b/>
          <w:color w:val="000000"/>
        </w:rPr>
        <w:t xml:space="preserve"> you believe they are </w:t>
      </w:r>
      <w:r w:rsidR="006F7189" w:rsidRPr="00BB14F9">
        <w:rPr>
          <w:rFonts w:eastAsia="Times New Roman" w:cs="Tahoma"/>
          <w:b/>
          <w:color w:val="000000"/>
        </w:rPr>
        <w:t>homeless</w:t>
      </w:r>
      <w:r w:rsidR="00085341" w:rsidRPr="00BB14F9">
        <w:rPr>
          <w:rFonts w:eastAsia="Times New Roman" w:cs="Tahoma"/>
          <w:b/>
          <w:color w:val="000000"/>
        </w:rPr>
        <w:t xml:space="preserve"> </w:t>
      </w:r>
      <w:r w:rsidR="00085341" w:rsidRPr="00BB14F9">
        <w:rPr>
          <w:rFonts w:eastAsia="Times New Roman" w:cs="Tahoma"/>
          <w:color w:val="000000"/>
        </w:rPr>
        <w:t>then com</w:t>
      </w:r>
      <w:r w:rsidR="00B87062" w:rsidRPr="00BB14F9">
        <w:rPr>
          <w:rFonts w:eastAsia="Times New Roman" w:cs="Tahoma"/>
          <w:color w:val="000000"/>
        </w:rPr>
        <w:t>plete</w:t>
      </w:r>
      <w:r w:rsidR="00301615" w:rsidRPr="00BB14F9">
        <w:rPr>
          <w:rFonts w:eastAsia="Times New Roman" w:cs="Tahoma"/>
          <w:color w:val="000000"/>
        </w:rPr>
        <w:t xml:space="preserve"> </w:t>
      </w:r>
      <w:r w:rsidR="00E54677" w:rsidRPr="00BB14F9">
        <w:rPr>
          <w:rFonts w:eastAsia="Times New Roman" w:cs="Tahoma"/>
          <w:color w:val="000000"/>
        </w:rPr>
        <w:t xml:space="preserve">either the </w:t>
      </w:r>
      <w:r w:rsidR="00E54677" w:rsidRPr="00BB14F9">
        <w:rPr>
          <w:rFonts w:eastAsia="Times New Roman" w:cs="Tahoma"/>
          <w:i/>
          <w:color w:val="000000"/>
        </w:rPr>
        <w:t>Individual O</w:t>
      </w:r>
      <w:r w:rsidR="00B87062" w:rsidRPr="00BB14F9">
        <w:rPr>
          <w:rFonts w:eastAsia="Times New Roman" w:cs="Tahoma"/>
          <w:i/>
          <w:color w:val="000000"/>
        </w:rPr>
        <w:t>bservation</w:t>
      </w:r>
      <w:r w:rsidR="00085341" w:rsidRPr="00BB14F9">
        <w:rPr>
          <w:rFonts w:eastAsia="Times New Roman" w:cs="Tahoma"/>
          <w:i/>
          <w:color w:val="000000"/>
        </w:rPr>
        <w:t xml:space="preserve"> </w:t>
      </w:r>
      <w:r w:rsidR="00085341" w:rsidRPr="00BB14F9">
        <w:rPr>
          <w:rFonts w:eastAsia="Times New Roman" w:cs="Tahoma"/>
          <w:color w:val="000000"/>
        </w:rPr>
        <w:t>or</w:t>
      </w:r>
      <w:r w:rsidR="00085341" w:rsidRPr="00BB14F9">
        <w:rPr>
          <w:rFonts w:eastAsia="Times New Roman" w:cs="Tahoma"/>
          <w:i/>
          <w:color w:val="000000"/>
        </w:rPr>
        <w:t xml:space="preserve"> </w:t>
      </w:r>
      <w:r w:rsidR="00E54677" w:rsidRPr="00BB14F9">
        <w:rPr>
          <w:rFonts w:eastAsia="Times New Roman" w:cs="Tahoma"/>
          <w:i/>
          <w:color w:val="000000"/>
        </w:rPr>
        <w:t xml:space="preserve">Household </w:t>
      </w:r>
      <w:r w:rsidR="00E54677" w:rsidRPr="00BB14F9">
        <w:rPr>
          <w:rFonts w:eastAsia="Times New Roman" w:cs="Tahoma"/>
          <w:b/>
          <w:color w:val="000000"/>
        </w:rPr>
        <w:t xml:space="preserve">Observation </w:t>
      </w:r>
      <w:r w:rsidR="009D487F" w:rsidRPr="00BB14F9">
        <w:rPr>
          <w:rFonts w:eastAsia="Times New Roman" w:cs="Tahoma"/>
          <w:b/>
          <w:color w:val="000000"/>
        </w:rPr>
        <w:t>survey</w:t>
      </w:r>
      <w:r w:rsidR="009D487F" w:rsidRPr="00BB14F9">
        <w:rPr>
          <w:rFonts w:eastAsia="Times New Roman" w:cs="Tahoma"/>
          <w:color w:val="000000"/>
        </w:rPr>
        <w:t xml:space="preserve"> </w:t>
      </w:r>
      <w:r w:rsidR="00301615" w:rsidRPr="00BB14F9">
        <w:rPr>
          <w:rFonts w:eastAsia="Times New Roman" w:cs="Tahoma"/>
          <w:color w:val="000000"/>
        </w:rPr>
        <w:t xml:space="preserve">within the </w:t>
      </w:r>
      <w:r w:rsidR="009D487F" w:rsidRPr="00BB14F9">
        <w:rPr>
          <w:rFonts w:eastAsia="Times New Roman" w:cs="Tahoma"/>
          <w:color w:val="000000"/>
        </w:rPr>
        <w:t>“</w:t>
      </w:r>
      <w:r w:rsidR="00301615" w:rsidRPr="00BB14F9">
        <w:rPr>
          <w:rFonts w:eastAsia="Times New Roman" w:cs="Tahoma"/>
          <w:color w:val="000000"/>
        </w:rPr>
        <w:t>Counting</w:t>
      </w:r>
      <w:r w:rsidR="008A2348" w:rsidRPr="00BB14F9">
        <w:rPr>
          <w:rFonts w:eastAsia="Times New Roman" w:cs="Tahoma"/>
          <w:color w:val="000000"/>
        </w:rPr>
        <w:t xml:space="preserve"> </w:t>
      </w:r>
      <w:r w:rsidR="00301615" w:rsidRPr="00BB14F9">
        <w:rPr>
          <w:rFonts w:eastAsia="Times New Roman" w:cs="Tahoma"/>
          <w:color w:val="000000"/>
        </w:rPr>
        <w:t>Us</w:t>
      </w:r>
      <w:r w:rsidR="009D487F" w:rsidRPr="00BB14F9">
        <w:rPr>
          <w:rFonts w:eastAsia="Times New Roman" w:cs="Tahoma"/>
          <w:color w:val="000000"/>
        </w:rPr>
        <w:t>”</w:t>
      </w:r>
      <w:r w:rsidR="00301615" w:rsidRPr="00BB14F9">
        <w:rPr>
          <w:rFonts w:eastAsia="Times New Roman" w:cs="Tahoma"/>
          <w:color w:val="000000"/>
        </w:rPr>
        <w:t xml:space="preserve"> </w:t>
      </w:r>
      <w:r w:rsidR="008F4B52" w:rsidRPr="00BB14F9">
        <w:rPr>
          <w:rFonts w:eastAsia="Times New Roman" w:cs="Tahoma"/>
          <w:color w:val="000000"/>
        </w:rPr>
        <w:t>app</w:t>
      </w:r>
      <w:r w:rsidR="009D487F" w:rsidRPr="00BB14F9">
        <w:rPr>
          <w:rFonts w:eastAsia="Times New Roman" w:cs="Tahoma"/>
          <w:color w:val="000000"/>
        </w:rPr>
        <w:t xml:space="preserve"> </w:t>
      </w:r>
      <w:r w:rsidR="003D6938" w:rsidRPr="00BB14F9">
        <w:rPr>
          <w:rFonts w:eastAsia="Times New Roman" w:cs="Tahoma"/>
          <w:color w:val="000000"/>
        </w:rPr>
        <w:t>as best you can,</w:t>
      </w:r>
      <w:r w:rsidR="009D487F" w:rsidRPr="00BB14F9">
        <w:rPr>
          <w:rFonts w:eastAsia="Times New Roman" w:cs="Tahoma"/>
          <w:color w:val="000000"/>
        </w:rPr>
        <w:t xml:space="preserve"> and submit it</w:t>
      </w:r>
      <w:r w:rsidR="00301615" w:rsidRPr="00BB14F9">
        <w:rPr>
          <w:rFonts w:eastAsia="Times New Roman" w:cs="Tahoma"/>
          <w:color w:val="000000"/>
        </w:rPr>
        <w:t>.</w:t>
      </w:r>
      <w:r w:rsidR="00BA5048" w:rsidRPr="00BB14F9">
        <w:rPr>
          <w:rFonts w:eastAsia="Times New Roman" w:cs="Tahoma"/>
          <w:color w:val="000000"/>
        </w:rPr>
        <w:t xml:space="preserve"> </w:t>
      </w:r>
      <w:r w:rsidRPr="00BB14F9">
        <w:rPr>
          <w:rFonts w:eastAsia="Times New Roman" w:cs="Tahoma"/>
          <w:color w:val="000000"/>
        </w:rPr>
        <w:t xml:space="preserve"> </w:t>
      </w:r>
    </w:p>
    <w:p w14:paraId="6BF2418F" w14:textId="37386757" w:rsidR="00D412C6" w:rsidRPr="00D412C6" w:rsidRDefault="00C82958" w:rsidP="005021C5">
      <w:pPr>
        <w:spacing w:after="0" w:line="240" w:lineRule="auto"/>
        <w:rPr>
          <w:rFonts w:eastAsia="Times New Roman" w:cs="Tahoma"/>
          <w:color w:val="000000"/>
          <w:sz w:val="16"/>
          <w:szCs w:val="16"/>
        </w:rPr>
      </w:pPr>
      <w:r>
        <w:rPr>
          <w:noProof/>
        </w:rPr>
        <mc:AlternateContent>
          <mc:Choice Requires="wps">
            <w:drawing>
              <wp:anchor distT="4294967295" distB="4294967295" distL="114300" distR="114300" simplePos="0" relativeHeight="251661312" behindDoc="0" locked="0" layoutInCell="1" allowOverlap="1" wp14:anchorId="34ACD18D" wp14:editId="79DA55D2">
                <wp:simplePos x="0" y="0"/>
                <wp:positionH relativeFrom="column">
                  <wp:posOffset>-17145</wp:posOffset>
                </wp:positionH>
                <wp:positionV relativeFrom="paragraph">
                  <wp:posOffset>44449</wp:posOffset>
                </wp:positionV>
                <wp:extent cx="68935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C7E1E5"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5pt,3.5pt" to="541.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" strokeweight="1pt">
                <o:lock v:ext="edit" shapetype="f"/>
              </v:line>
            </w:pict>
          </mc:Fallback>
        </mc:AlternateContent>
      </w:r>
    </w:p>
    <w:p w14:paraId="3994A7BF" w14:textId="5738A89B" w:rsidR="0038693E" w:rsidRDefault="009E3DCE" w:rsidP="0038693E">
      <w:pPr>
        <w:shd w:val="clear" w:color="auto" w:fill="FFFFFF"/>
        <w:rPr>
          <w:rFonts w:ascii="Calibri" w:eastAsia="Times New Roman" w:hAnsi="Calibri" w:cs="Calibri"/>
          <w:color w:val="000000"/>
          <w:sz w:val="21"/>
          <w:szCs w:val="21"/>
        </w:rPr>
      </w:pPr>
      <w:r w:rsidRPr="006074A1">
        <w:rPr>
          <w:rFonts w:eastAsia="Times New Roman" w:cstheme="minorHAnsi"/>
          <w:color w:val="000000"/>
          <w:szCs w:val="21"/>
        </w:rPr>
        <w:t>T</w:t>
      </w:r>
      <w:r w:rsidRPr="009E3DCE">
        <w:rPr>
          <w:rFonts w:eastAsia="Times New Roman" w:cstheme="minorHAnsi"/>
          <w:color w:val="000000"/>
          <w:szCs w:val="21"/>
        </w:rPr>
        <w:t xml:space="preserve">he </w:t>
      </w:r>
      <w:r w:rsidR="00EF6E00">
        <w:rPr>
          <w:rFonts w:eastAsia="Times New Roman" w:cstheme="minorHAnsi"/>
          <w:color w:val="000000"/>
          <w:szCs w:val="21"/>
        </w:rPr>
        <w:t>U</w:t>
      </w:r>
      <w:r w:rsidRPr="009E3DCE">
        <w:rPr>
          <w:rFonts w:eastAsia="Times New Roman" w:cstheme="minorHAnsi"/>
          <w:color w:val="000000"/>
          <w:szCs w:val="21"/>
        </w:rPr>
        <w:t>nsheltered Point in Time count is</w:t>
      </w:r>
      <w:r w:rsidRPr="006074A1">
        <w:rPr>
          <w:rFonts w:eastAsia="Times New Roman" w:cstheme="minorHAnsi"/>
          <w:color w:val="000000"/>
          <w:szCs w:val="21"/>
        </w:rPr>
        <w:t xml:space="preserve"> intended </w:t>
      </w:r>
      <w:r w:rsidR="006074A1">
        <w:rPr>
          <w:rFonts w:eastAsia="Times New Roman" w:cstheme="minorHAnsi"/>
          <w:color w:val="000000"/>
          <w:szCs w:val="21"/>
        </w:rPr>
        <w:t xml:space="preserve">to </w:t>
      </w:r>
      <w:r w:rsidRPr="009E3DCE">
        <w:rPr>
          <w:rFonts w:eastAsia="Times New Roman" w:cstheme="minorHAnsi"/>
          <w:color w:val="000000"/>
          <w:szCs w:val="21"/>
        </w:rPr>
        <w:t>report</w:t>
      </w:r>
      <w:r w:rsidR="006074A1">
        <w:rPr>
          <w:rFonts w:eastAsia="Times New Roman" w:cstheme="minorHAnsi"/>
          <w:color w:val="000000"/>
          <w:szCs w:val="21"/>
        </w:rPr>
        <w:t xml:space="preserve"> only on</w:t>
      </w:r>
      <w:r w:rsidRPr="009E3DCE">
        <w:rPr>
          <w:rFonts w:eastAsia="Times New Roman" w:cstheme="minorHAnsi"/>
          <w:color w:val="000000"/>
          <w:szCs w:val="21"/>
        </w:rPr>
        <w:t xml:space="preserve"> people who are sleeping in a place not meant for human habitation</w:t>
      </w:r>
      <w:r w:rsidR="0038693E">
        <w:rPr>
          <w:rFonts w:eastAsia="Times New Roman" w:cstheme="minorHAnsi"/>
          <w:color w:val="000000"/>
          <w:szCs w:val="21"/>
        </w:rPr>
        <w:t xml:space="preserve">, as identified below. People who are staying in sheltered locations should </w:t>
      </w:r>
      <w:r w:rsidR="00EF6E00">
        <w:rPr>
          <w:rFonts w:eastAsia="Times New Roman" w:cstheme="minorHAnsi"/>
          <w:color w:val="000000"/>
          <w:szCs w:val="21"/>
        </w:rPr>
        <w:t>be counted under the sheltered survey.</w:t>
      </w:r>
    </w:p>
    <w:tbl>
      <w:tblPr>
        <w:tblStyle w:val="TableGrid"/>
        <w:tblW w:w="10609" w:type="dxa"/>
        <w:jc w:val="center"/>
        <w:tblLook w:val="04A0" w:firstRow="1" w:lastRow="0" w:firstColumn="1" w:lastColumn="0" w:noHBand="0" w:noVBand="1"/>
      </w:tblPr>
      <w:tblGrid>
        <w:gridCol w:w="2983"/>
        <w:gridCol w:w="2893"/>
        <w:gridCol w:w="4733"/>
      </w:tblGrid>
      <w:tr w:rsidR="0038693E" w14:paraId="0380A3FF" w14:textId="77777777" w:rsidTr="00AD4F5F">
        <w:trPr>
          <w:trHeight w:val="230"/>
          <w:jc w:val="center"/>
        </w:trPr>
        <w:tc>
          <w:tcPr>
            <w:tcW w:w="5876" w:type="dxa"/>
            <w:gridSpan w:val="2"/>
            <w:tcBorders>
              <w:right w:val="single" w:sz="8" w:space="0" w:color="auto"/>
            </w:tcBorders>
          </w:tcPr>
          <w:p w14:paraId="0B5D36BA" w14:textId="01B920E8" w:rsidR="0038693E" w:rsidRPr="00794290" w:rsidRDefault="0038693E" w:rsidP="00375893">
            <w:pPr>
              <w:jc w:val="center"/>
              <w:rPr>
                <w:rFonts w:eastAsia="Times New Roman" w:cs="Tahoma"/>
                <w:color w:val="000000"/>
              </w:rPr>
            </w:pPr>
            <w:r>
              <w:rPr>
                <w:rFonts w:eastAsia="Times New Roman" w:cs="Tahoma"/>
                <w:b/>
                <w:color w:val="000000"/>
              </w:rPr>
              <w:t>Unsheltered/ Places not meant for human habitation</w:t>
            </w:r>
          </w:p>
        </w:tc>
        <w:tc>
          <w:tcPr>
            <w:tcW w:w="4733" w:type="dxa"/>
            <w:tcBorders>
              <w:left w:val="single" w:sz="8" w:space="0" w:color="auto"/>
            </w:tcBorders>
          </w:tcPr>
          <w:p w14:paraId="12092297" w14:textId="33C5C577" w:rsidR="0038693E" w:rsidRPr="00BB14F9" w:rsidRDefault="0038693E" w:rsidP="003235E7">
            <w:pPr>
              <w:jc w:val="center"/>
              <w:rPr>
                <w:rFonts w:eastAsia="Times New Roman" w:cs="Tahoma"/>
                <w:color w:val="000000"/>
              </w:rPr>
            </w:pPr>
            <w:r w:rsidRPr="00BB14F9">
              <w:rPr>
                <w:rFonts w:eastAsia="Times New Roman" w:cs="Tahoma"/>
                <w:b/>
                <w:color w:val="000000"/>
              </w:rPr>
              <w:t xml:space="preserve">Sheltered locations </w:t>
            </w:r>
          </w:p>
        </w:tc>
      </w:tr>
      <w:tr w:rsidR="0038693E" w:rsidRPr="00EF6E00" w14:paraId="15F1A0CF" w14:textId="77777777" w:rsidTr="00FD7EE7">
        <w:trPr>
          <w:trHeight w:val="1466"/>
          <w:jc w:val="center"/>
        </w:trPr>
        <w:tc>
          <w:tcPr>
            <w:tcW w:w="2983" w:type="dxa"/>
            <w:tcBorders>
              <w:right w:val="single" w:sz="4" w:space="0" w:color="808080" w:themeColor="background1" w:themeShade="80"/>
            </w:tcBorders>
            <w:shd w:val="clear" w:color="auto" w:fill="808080" w:themeFill="background1" w:themeFillShade="80"/>
          </w:tcPr>
          <w:p w14:paraId="79201665" w14:textId="77777777" w:rsidR="0038693E" w:rsidRPr="00EF6E00" w:rsidRDefault="0038693E" w:rsidP="00375893">
            <w:pPr>
              <w:pStyle w:val="ListParagraph"/>
              <w:numPr>
                <w:ilvl w:val="0"/>
                <w:numId w:val="12"/>
              </w:numPr>
              <w:autoSpaceDE w:val="0"/>
              <w:autoSpaceDN w:val="0"/>
              <w:adjustRightInd w:val="0"/>
              <w:ind w:left="334" w:hanging="180"/>
              <w:rPr>
                <w:rFonts w:eastAsia="Times New Roman"/>
                <w:b/>
                <w:bCs/>
                <w:color w:val="FFFFFF" w:themeColor="background1"/>
                <w:sz w:val="20"/>
                <w:szCs w:val="20"/>
              </w:rPr>
            </w:pPr>
            <w:r w:rsidRPr="00EF6E00">
              <w:rPr>
                <w:rFonts w:eastAsia="Times New Roman"/>
                <w:b/>
                <w:bCs/>
                <w:color w:val="FFFFFF" w:themeColor="background1"/>
                <w:sz w:val="20"/>
                <w:szCs w:val="20"/>
              </w:rPr>
              <w:t>Street/sidewalk</w:t>
            </w:r>
          </w:p>
          <w:p w14:paraId="5F0819B3" w14:textId="77777777" w:rsidR="0038693E" w:rsidRPr="00EF6E00" w:rsidRDefault="0038693E" w:rsidP="00375893">
            <w:pPr>
              <w:pStyle w:val="ListParagraph"/>
              <w:numPr>
                <w:ilvl w:val="0"/>
                <w:numId w:val="12"/>
              </w:numPr>
              <w:autoSpaceDE w:val="0"/>
              <w:autoSpaceDN w:val="0"/>
              <w:adjustRightInd w:val="0"/>
              <w:ind w:left="334" w:hanging="180"/>
              <w:rPr>
                <w:rFonts w:eastAsia="Times New Roman"/>
                <w:b/>
                <w:bCs/>
                <w:color w:val="FFFFFF" w:themeColor="background1"/>
                <w:sz w:val="20"/>
                <w:szCs w:val="20"/>
              </w:rPr>
            </w:pPr>
            <w:r w:rsidRPr="00EF6E00">
              <w:rPr>
                <w:rFonts w:eastAsia="Times New Roman"/>
                <w:b/>
                <w:bCs/>
                <w:color w:val="FFFFFF" w:themeColor="background1"/>
                <w:sz w:val="20"/>
                <w:szCs w:val="20"/>
              </w:rPr>
              <w:t xml:space="preserve">Vehicle (car, van, RV, truck) </w:t>
            </w:r>
          </w:p>
          <w:p w14:paraId="54CECF5A" w14:textId="77777777" w:rsidR="0038693E" w:rsidRPr="00EF6E00" w:rsidRDefault="0038693E" w:rsidP="00375893">
            <w:pPr>
              <w:pStyle w:val="ListParagraph"/>
              <w:numPr>
                <w:ilvl w:val="0"/>
                <w:numId w:val="12"/>
              </w:numPr>
              <w:autoSpaceDE w:val="0"/>
              <w:autoSpaceDN w:val="0"/>
              <w:adjustRightInd w:val="0"/>
              <w:ind w:left="334" w:hanging="180"/>
              <w:rPr>
                <w:rFonts w:eastAsia="Times New Roman"/>
                <w:b/>
                <w:bCs/>
                <w:color w:val="FFFFFF" w:themeColor="background1"/>
                <w:sz w:val="20"/>
                <w:szCs w:val="20"/>
              </w:rPr>
            </w:pPr>
            <w:r w:rsidRPr="00EF6E00">
              <w:rPr>
                <w:rFonts w:eastAsia="Times New Roman"/>
                <w:b/>
                <w:bCs/>
                <w:color w:val="FFFFFF" w:themeColor="background1"/>
                <w:sz w:val="20"/>
                <w:szCs w:val="20"/>
              </w:rPr>
              <w:t>Park</w:t>
            </w:r>
          </w:p>
          <w:p w14:paraId="1CF59C0B" w14:textId="77777777" w:rsidR="0038693E" w:rsidRPr="00EF6E00" w:rsidRDefault="0038693E" w:rsidP="00375893">
            <w:pPr>
              <w:pStyle w:val="ListParagraph"/>
              <w:numPr>
                <w:ilvl w:val="0"/>
                <w:numId w:val="12"/>
              </w:numPr>
              <w:autoSpaceDE w:val="0"/>
              <w:autoSpaceDN w:val="0"/>
              <w:adjustRightInd w:val="0"/>
              <w:ind w:left="334" w:hanging="180"/>
              <w:rPr>
                <w:rFonts w:eastAsia="Times New Roman"/>
                <w:b/>
                <w:bCs/>
                <w:color w:val="FFFFFF" w:themeColor="background1"/>
                <w:sz w:val="20"/>
                <w:szCs w:val="20"/>
              </w:rPr>
            </w:pPr>
            <w:r w:rsidRPr="00EF6E00">
              <w:rPr>
                <w:rFonts w:eastAsia="Times New Roman"/>
                <w:b/>
                <w:bCs/>
                <w:color w:val="FFFFFF" w:themeColor="background1"/>
                <w:sz w:val="20"/>
                <w:szCs w:val="20"/>
              </w:rPr>
              <w:t xml:space="preserve">Abandoned building </w:t>
            </w:r>
          </w:p>
          <w:p w14:paraId="15701E80" w14:textId="77777777" w:rsidR="0038693E" w:rsidRPr="00EF6E00" w:rsidRDefault="0038693E" w:rsidP="00375893">
            <w:pPr>
              <w:autoSpaceDE w:val="0"/>
              <w:autoSpaceDN w:val="0"/>
              <w:adjustRightInd w:val="0"/>
              <w:ind w:left="334" w:hanging="180"/>
              <w:rPr>
                <w:rFonts w:eastAsia="Times New Roman"/>
                <w:b/>
                <w:bCs/>
                <w:color w:val="FFFFFF" w:themeColor="background1"/>
                <w:sz w:val="20"/>
                <w:szCs w:val="20"/>
              </w:rPr>
            </w:pPr>
          </w:p>
        </w:tc>
        <w:tc>
          <w:tcPr>
            <w:tcW w:w="2893" w:type="dxa"/>
            <w:tcBorders>
              <w:left w:val="single" w:sz="4" w:space="0" w:color="808080" w:themeColor="background1" w:themeShade="80"/>
              <w:right w:val="single" w:sz="8" w:space="0" w:color="auto"/>
            </w:tcBorders>
            <w:shd w:val="clear" w:color="auto" w:fill="808080" w:themeFill="background1" w:themeFillShade="80"/>
          </w:tcPr>
          <w:p w14:paraId="094ED970" w14:textId="77777777" w:rsidR="0038693E" w:rsidRPr="00EF6E00" w:rsidRDefault="0038693E" w:rsidP="00375893">
            <w:pPr>
              <w:pStyle w:val="ListParagraph"/>
              <w:numPr>
                <w:ilvl w:val="0"/>
                <w:numId w:val="12"/>
              </w:numPr>
              <w:autoSpaceDE w:val="0"/>
              <w:autoSpaceDN w:val="0"/>
              <w:adjustRightInd w:val="0"/>
              <w:ind w:left="334" w:hanging="180"/>
              <w:rPr>
                <w:rFonts w:eastAsia="Times New Roman"/>
                <w:b/>
                <w:bCs/>
                <w:color w:val="FFFFFF" w:themeColor="background1"/>
                <w:sz w:val="20"/>
                <w:szCs w:val="20"/>
              </w:rPr>
            </w:pPr>
            <w:r w:rsidRPr="00EF6E00">
              <w:rPr>
                <w:rFonts w:eastAsia="Times New Roman"/>
                <w:b/>
                <w:bCs/>
                <w:color w:val="FFFFFF" w:themeColor="background1"/>
                <w:sz w:val="20"/>
                <w:szCs w:val="20"/>
              </w:rPr>
              <w:t xml:space="preserve">Bus, train station, airport </w:t>
            </w:r>
          </w:p>
          <w:p w14:paraId="30F8555C" w14:textId="77777777" w:rsidR="0038693E" w:rsidRPr="00EF6E00" w:rsidRDefault="0038693E" w:rsidP="00375893">
            <w:pPr>
              <w:pStyle w:val="ListParagraph"/>
              <w:numPr>
                <w:ilvl w:val="0"/>
                <w:numId w:val="12"/>
              </w:numPr>
              <w:autoSpaceDE w:val="0"/>
              <w:autoSpaceDN w:val="0"/>
              <w:adjustRightInd w:val="0"/>
              <w:ind w:left="334" w:hanging="180"/>
              <w:rPr>
                <w:rFonts w:eastAsia="Times New Roman"/>
                <w:b/>
                <w:bCs/>
                <w:color w:val="FFFFFF" w:themeColor="background1"/>
                <w:sz w:val="20"/>
                <w:szCs w:val="20"/>
              </w:rPr>
            </w:pPr>
            <w:r w:rsidRPr="00EF6E00">
              <w:rPr>
                <w:rFonts w:eastAsia="Times New Roman"/>
                <w:b/>
                <w:bCs/>
                <w:color w:val="FFFFFF" w:themeColor="background1"/>
                <w:sz w:val="20"/>
                <w:szCs w:val="20"/>
              </w:rPr>
              <w:t>Under bridge/overpass</w:t>
            </w:r>
          </w:p>
          <w:p w14:paraId="41EF82B0" w14:textId="77777777" w:rsidR="0038693E" w:rsidRPr="00EF6E00" w:rsidRDefault="0038693E" w:rsidP="00375893">
            <w:pPr>
              <w:pStyle w:val="ListParagraph"/>
              <w:numPr>
                <w:ilvl w:val="0"/>
                <w:numId w:val="12"/>
              </w:numPr>
              <w:autoSpaceDE w:val="0"/>
              <w:autoSpaceDN w:val="0"/>
              <w:adjustRightInd w:val="0"/>
              <w:ind w:left="334" w:hanging="180"/>
              <w:rPr>
                <w:rFonts w:eastAsia="Times New Roman"/>
                <w:b/>
                <w:bCs/>
                <w:color w:val="FFFFFF" w:themeColor="background1"/>
                <w:sz w:val="20"/>
                <w:szCs w:val="20"/>
              </w:rPr>
            </w:pPr>
            <w:r w:rsidRPr="00EF6E00">
              <w:rPr>
                <w:rFonts w:eastAsia="Times New Roman"/>
                <w:b/>
                <w:bCs/>
                <w:color w:val="FFFFFF" w:themeColor="background1"/>
                <w:sz w:val="20"/>
                <w:szCs w:val="20"/>
              </w:rPr>
              <w:t xml:space="preserve">Woods/outdoor encampment </w:t>
            </w:r>
          </w:p>
          <w:p w14:paraId="1C7572BB" w14:textId="77777777" w:rsidR="0038693E" w:rsidRPr="00EF6E00" w:rsidRDefault="0038693E" w:rsidP="00375893">
            <w:pPr>
              <w:pStyle w:val="ListParagraph"/>
              <w:numPr>
                <w:ilvl w:val="0"/>
                <w:numId w:val="12"/>
              </w:numPr>
              <w:ind w:left="334" w:hanging="180"/>
              <w:rPr>
                <w:rFonts w:eastAsia="Times New Roman"/>
                <w:b/>
                <w:bCs/>
                <w:color w:val="FFFFFF" w:themeColor="background1"/>
                <w:sz w:val="20"/>
                <w:szCs w:val="20"/>
              </w:rPr>
            </w:pPr>
            <w:r w:rsidRPr="00EF6E00">
              <w:rPr>
                <w:rFonts w:eastAsia="Times New Roman"/>
                <w:b/>
                <w:bCs/>
                <w:color w:val="FFFFFF" w:themeColor="background1"/>
                <w:sz w:val="20"/>
                <w:szCs w:val="20"/>
              </w:rPr>
              <w:t>Other unsheltered location</w:t>
            </w:r>
          </w:p>
        </w:tc>
        <w:tc>
          <w:tcPr>
            <w:tcW w:w="4733" w:type="dxa"/>
            <w:tcBorders>
              <w:left w:val="single" w:sz="8" w:space="0" w:color="auto"/>
            </w:tcBorders>
            <w:shd w:val="clear" w:color="auto" w:fill="808080" w:themeFill="background1" w:themeFillShade="80"/>
          </w:tcPr>
          <w:p w14:paraId="60BF2CC6" w14:textId="77777777" w:rsidR="0038693E" w:rsidRPr="00EF6E00" w:rsidRDefault="0038693E" w:rsidP="00375893">
            <w:pPr>
              <w:pStyle w:val="ListParagraph"/>
              <w:numPr>
                <w:ilvl w:val="0"/>
                <w:numId w:val="12"/>
              </w:numPr>
              <w:autoSpaceDE w:val="0"/>
              <w:autoSpaceDN w:val="0"/>
              <w:adjustRightInd w:val="0"/>
              <w:rPr>
                <w:rFonts w:eastAsia="Times New Roman"/>
                <w:b/>
                <w:bCs/>
                <w:color w:val="FFFFFF" w:themeColor="background1"/>
                <w:sz w:val="20"/>
                <w:szCs w:val="20"/>
              </w:rPr>
            </w:pPr>
            <w:r w:rsidRPr="00EF6E00">
              <w:rPr>
                <w:rFonts w:eastAsia="Times New Roman"/>
                <w:b/>
                <w:bCs/>
                <w:color w:val="FFFFFF" w:themeColor="background1"/>
                <w:sz w:val="20"/>
                <w:szCs w:val="20"/>
              </w:rPr>
              <w:t>Emergency shelter</w:t>
            </w:r>
          </w:p>
          <w:p w14:paraId="212594A7" w14:textId="49B04643" w:rsidR="0038693E" w:rsidRPr="00EF6E00" w:rsidRDefault="0038693E" w:rsidP="00375893">
            <w:pPr>
              <w:pStyle w:val="ListParagraph"/>
              <w:numPr>
                <w:ilvl w:val="0"/>
                <w:numId w:val="12"/>
              </w:numPr>
              <w:autoSpaceDE w:val="0"/>
              <w:autoSpaceDN w:val="0"/>
              <w:adjustRightInd w:val="0"/>
              <w:rPr>
                <w:rFonts w:eastAsia="Times New Roman"/>
                <w:b/>
                <w:bCs/>
                <w:color w:val="FFFFFF" w:themeColor="background1"/>
                <w:sz w:val="20"/>
                <w:szCs w:val="20"/>
              </w:rPr>
            </w:pPr>
            <w:r w:rsidRPr="00EF6E00">
              <w:rPr>
                <w:rFonts w:eastAsia="Times New Roman"/>
                <w:b/>
                <w:bCs/>
                <w:color w:val="FFFFFF" w:themeColor="background1"/>
                <w:sz w:val="20"/>
                <w:szCs w:val="20"/>
              </w:rPr>
              <w:t>Transitional housing</w:t>
            </w:r>
          </w:p>
          <w:p w14:paraId="0A844AB1" w14:textId="7F62469E" w:rsidR="00EF6E00" w:rsidRPr="00EF6E00" w:rsidRDefault="00EF6E00" w:rsidP="00375893">
            <w:pPr>
              <w:pStyle w:val="ListParagraph"/>
              <w:numPr>
                <w:ilvl w:val="0"/>
                <w:numId w:val="12"/>
              </w:numPr>
              <w:autoSpaceDE w:val="0"/>
              <w:autoSpaceDN w:val="0"/>
              <w:adjustRightInd w:val="0"/>
              <w:rPr>
                <w:rFonts w:eastAsia="Times New Roman"/>
                <w:b/>
                <w:bCs/>
                <w:color w:val="FFFFFF" w:themeColor="background1"/>
                <w:sz w:val="20"/>
                <w:szCs w:val="20"/>
              </w:rPr>
            </w:pPr>
            <w:r w:rsidRPr="00EF6E00">
              <w:rPr>
                <w:rFonts w:eastAsia="Times New Roman"/>
                <w:b/>
                <w:bCs/>
                <w:color w:val="FFFFFF" w:themeColor="background1"/>
                <w:sz w:val="20"/>
                <w:szCs w:val="20"/>
              </w:rPr>
              <w:t>Domestic Violence Shelter</w:t>
            </w:r>
          </w:p>
          <w:p w14:paraId="609D8484" w14:textId="4D26F4C9" w:rsidR="0038693E" w:rsidRPr="00EF6E00" w:rsidRDefault="00EF6E00" w:rsidP="00EF6E00">
            <w:pPr>
              <w:pStyle w:val="ListParagraph"/>
              <w:numPr>
                <w:ilvl w:val="0"/>
                <w:numId w:val="12"/>
              </w:numPr>
              <w:autoSpaceDE w:val="0"/>
              <w:autoSpaceDN w:val="0"/>
              <w:adjustRightInd w:val="0"/>
              <w:rPr>
                <w:rFonts w:eastAsia="Times New Roman" w:cs="Tahoma"/>
                <w:b/>
                <w:color w:val="FFFFFF" w:themeColor="background1"/>
                <w:sz w:val="20"/>
                <w:szCs w:val="20"/>
              </w:rPr>
            </w:pPr>
            <w:r w:rsidRPr="00EF6E00">
              <w:rPr>
                <w:rFonts w:eastAsia="Times New Roman" w:cs="Tahoma"/>
                <w:b/>
                <w:color w:val="FFFFFF" w:themeColor="background1"/>
                <w:sz w:val="20"/>
                <w:szCs w:val="20"/>
              </w:rPr>
              <w:t>Hotel/ Motel paid for by agency</w:t>
            </w:r>
          </w:p>
        </w:tc>
      </w:tr>
    </w:tbl>
    <w:p w14:paraId="1F721969" w14:textId="77777777" w:rsidR="00F92D59" w:rsidRDefault="00F92D59" w:rsidP="0038693E">
      <w:pPr>
        <w:shd w:val="clear" w:color="auto" w:fill="FFFFFF"/>
        <w:spacing w:after="0" w:line="240" w:lineRule="auto"/>
        <w:rPr>
          <w:rFonts w:eastAsia="Times New Roman" w:cstheme="minorHAnsi"/>
          <w:color w:val="000000"/>
          <w:szCs w:val="21"/>
        </w:rPr>
      </w:pPr>
    </w:p>
    <w:p w14:paraId="7DB7A729" w14:textId="24BB54C5" w:rsidR="009D487F" w:rsidRPr="00BB14F9" w:rsidRDefault="009D487F" w:rsidP="00BB14F9">
      <w:pPr>
        <w:pStyle w:val="ListParagraph"/>
        <w:numPr>
          <w:ilvl w:val="0"/>
          <w:numId w:val="43"/>
        </w:numPr>
        <w:spacing w:after="0" w:line="240" w:lineRule="auto"/>
        <w:rPr>
          <w:sz w:val="21"/>
          <w:szCs w:val="21"/>
        </w:rPr>
      </w:pPr>
      <w:r w:rsidRPr="00BB14F9">
        <w:rPr>
          <w:rFonts w:eastAsia="Times New Roman" w:cs="Tahoma"/>
          <w:b/>
          <w:i/>
          <w:color w:val="000000"/>
          <w:sz w:val="24"/>
          <w:szCs w:val="24"/>
        </w:rPr>
        <w:t xml:space="preserve">Conduct the Individual </w:t>
      </w:r>
      <w:r w:rsidR="00BB14F9">
        <w:rPr>
          <w:rFonts w:eastAsia="Times New Roman" w:cs="Tahoma"/>
          <w:b/>
          <w:i/>
          <w:color w:val="000000"/>
          <w:sz w:val="24"/>
          <w:szCs w:val="24"/>
        </w:rPr>
        <w:t>or Household Unsheltered Survey:</w:t>
      </w:r>
      <w:r w:rsidRPr="00BB14F9">
        <w:rPr>
          <w:sz w:val="21"/>
          <w:szCs w:val="21"/>
        </w:rPr>
        <w:t> </w:t>
      </w:r>
    </w:p>
    <w:p w14:paraId="6BF55B50" w14:textId="064642CD" w:rsidR="003D6938" w:rsidRPr="007720AD" w:rsidRDefault="003D6938" w:rsidP="007720AD">
      <w:pPr>
        <w:pStyle w:val="ListParagraph"/>
        <w:numPr>
          <w:ilvl w:val="0"/>
          <w:numId w:val="41"/>
        </w:numPr>
        <w:tabs>
          <w:tab w:val="left" w:pos="720"/>
        </w:tabs>
        <w:spacing w:after="0" w:line="240" w:lineRule="auto"/>
        <w:rPr>
          <w:sz w:val="21"/>
          <w:szCs w:val="21"/>
        </w:rPr>
      </w:pPr>
      <w:r w:rsidRPr="007720AD">
        <w:rPr>
          <w:sz w:val="21"/>
          <w:szCs w:val="21"/>
        </w:rPr>
        <w:t>You will first pick the activity that you are doing by selecting the survey that you are completing.</w:t>
      </w:r>
    </w:p>
    <w:p w14:paraId="6B2EAC75" w14:textId="41993CB7" w:rsidR="00085341" w:rsidRPr="007720AD" w:rsidRDefault="00AD4F5F" w:rsidP="007720AD">
      <w:pPr>
        <w:pStyle w:val="ListParagraph"/>
        <w:numPr>
          <w:ilvl w:val="0"/>
          <w:numId w:val="41"/>
        </w:numPr>
        <w:tabs>
          <w:tab w:val="left" w:pos="720"/>
        </w:tabs>
        <w:spacing w:after="0" w:line="240" w:lineRule="auto"/>
        <w:rPr>
          <w:sz w:val="21"/>
          <w:szCs w:val="21"/>
        </w:rPr>
      </w:pPr>
      <w:r w:rsidRPr="007720AD">
        <w:rPr>
          <w:sz w:val="21"/>
          <w:szCs w:val="21"/>
        </w:rPr>
        <w:t>Identify your location o</w:t>
      </w:r>
      <w:r w:rsidR="003D6938" w:rsidRPr="007720AD">
        <w:rPr>
          <w:sz w:val="21"/>
          <w:szCs w:val="21"/>
        </w:rPr>
        <w:t>n the next screen</w:t>
      </w:r>
      <w:r w:rsidR="00085341" w:rsidRPr="007720AD">
        <w:rPr>
          <w:sz w:val="21"/>
          <w:szCs w:val="21"/>
        </w:rPr>
        <w:t>.  Typically the map will pull up your exact location but if it does not you can drag and swipe the map to the proper location.  You can also select “Enter Address” and enter in the nearest street of the interaction.  This function is especially helpful when entering in surveys that were coll</w:t>
      </w:r>
      <w:r w:rsidRPr="007720AD">
        <w:rPr>
          <w:sz w:val="21"/>
          <w:szCs w:val="21"/>
        </w:rPr>
        <w:t xml:space="preserve">ected on paper into </w:t>
      </w:r>
      <w:r w:rsidR="00085341" w:rsidRPr="007720AD">
        <w:rPr>
          <w:sz w:val="21"/>
          <w:szCs w:val="21"/>
        </w:rPr>
        <w:t xml:space="preserve">the app later.  </w:t>
      </w:r>
    </w:p>
    <w:p w14:paraId="32788681" w14:textId="6CEFFC3C" w:rsidR="00BB14F9" w:rsidRPr="00BB14F9" w:rsidRDefault="005021C5" w:rsidP="00BB14F9">
      <w:pPr>
        <w:pStyle w:val="ListParagraph"/>
        <w:numPr>
          <w:ilvl w:val="0"/>
          <w:numId w:val="41"/>
        </w:numPr>
        <w:tabs>
          <w:tab w:val="left" w:pos="720"/>
        </w:tabs>
        <w:spacing w:after="0" w:line="240" w:lineRule="auto"/>
        <w:rPr>
          <w:sz w:val="21"/>
          <w:szCs w:val="21"/>
        </w:rPr>
      </w:pPr>
      <w:r w:rsidRPr="007720AD">
        <w:rPr>
          <w:sz w:val="21"/>
          <w:szCs w:val="21"/>
        </w:rPr>
        <w:t>The</w:t>
      </w:r>
      <w:r w:rsidR="00695115">
        <w:rPr>
          <w:sz w:val="21"/>
          <w:szCs w:val="21"/>
        </w:rPr>
        <w:t xml:space="preserve"> rest of the survey gathers </w:t>
      </w:r>
      <w:r w:rsidR="00AD4F5F" w:rsidRPr="007720AD">
        <w:rPr>
          <w:sz w:val="21"/>
          <w:szCs w:val="21"/>
        </w:rPr>
        <w:t>all</w:t>
      </w:r>
      <w:r w:rsidRPr="007720AD">
        <w:rPr>
          <w:sz w:val="21"/>
          <w:szCs w:val="21"/>
        </w:rPr>
        <w:t xml:space="preserve"> the HUD elements and a few extra to help the region. C</w:t>
      </w:r>
      <w:r w:rsidR="00085341" w:rsidRPr="007720AD">
        <w:rPr>
          <w:sz w:val="21"/>
          <w:szCs w:val="21"/>
        </w:rPr>
        <w:t>omplete the survey and tap “Submit Survey”.  If y</w:t>
      </w:r>
      <w:r w:rsidR="00D745E0" w:rsidRPr="007720AD">
        <w:rPr>
          <w:sz w:val="21"/>
          <w:szCs w:val="21"/>
        </w:rPr>
        <w:t>ou do</w:t>
      </w:r>
      <w:r w:rsidR="00085341" w:rsidRPr="007720AD">
        <w:rPr>
          <w:sz w:val="21"/>
          <w:szCs w:val="21"/>
        </w:rPr>
        <w:t xml:space="preserve"> not have cell service</w:t>
      </w:r>
      <w:r w:rsidR="00AD4F5F" w:rsidRPr="007720AD">
        <w:rPr>
          <w:sz w:val="21"/>
          <w:szCs w:val="21"/>
        </w:rPr>
        <w:t>,</w:t>
      </w:r>
      <w:r w:rsidR="00085341" w:rsidRPr="007720AD">
        <w:rPr>
          <w:sz w:val="21"/>
          <w:szCs w:val="21"/>
        </w:rPr>
        <w:t xml:space="preserve"> you can save the survey by tapping “S</w:t>
      </w:r>
      <w:r w:rsidR="00695115">
        <w:rPr>
          <w:sz w:val="21"/>
          <w:szCs w:val="21"/>
        </w:rPr>
        <w:t xml:space="preserve">ave Draft.”  </w:t>
      </w:r>
      <w:r w:rsidR="00085341" w:rsidRPr="007720AD">
        <w:rPr>
          <w:sz w:val="21"/>
          <w:szCs w:val="21"/>
        </w:rPr>
        <w:t>The information collected can be submitted when you are back in an area with cell coverage</w:t>
      </w:r>
      <w:r w:rsidR="00695115">
        <w:rPr>
          <w:sz w:val="21"/>
          <w:szCs w:val="21"/>
        </w:rPr>
        <w:t xml:space="preserve"> or internet access by</w:t>
      </w:r>
      <w:r w:rsidR="00085341" w:rsidRPr="007720AD">
        <w:rPr>
          <w:sz w:val="21"/>
          <w:szCs w:val="21"/>
        </w:rPr>
        <w:t xml:space="preserve"> </w:t>
      </w:r>
      <w:r w:rsidR="005F1F62" w:rsidRPr="007720AD">
        <w:rPr>
          <w:sz w:val="21"/>
          <w:szCs w:val="21"/>
        </w:rPr>
        <w:t>opening the “Survey Drafts” tab, opening the surveys that have yet to be submitted, scrolling to the bottom of each survey, and submitting each of them.</w:t>
      </w:r>
      <w:r w:rsidR="00695115">
        <w:rPr>
          <w:sz w:val="21"/>
          <w:szCs w:val="21"/>
        </w:rPr>
        <w:t xml:space="preserve">  Please note that if you have multiple surveys in “Save Draft,” each one will need to be submitted individually. Do NOT leave any surveys saved on your device once the count is completed. </w:t>
      </w:r>
    </w:p>
    <w:sectPr w:rsidR="00BB14F9" w:rsidRPr="00BB14F9" w:rsidSect="008F4B52">
      <w:headerReference w:type="default" r:id="rId11"/>
      <w:pgSz w:w="12240" w:h="15840"/>
      <w:pgMar w:top="720" w:right="720" w:bottom="720" w:left="720" w:header="72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E5C62" w14:textId="77777777" w:rsidR="00D11C93" w:rsidRDefault="00D11C93" w:rsidP="005041E5">
      <w:pPr>
        <w:spacing w:after="0" w:line="240" w:lineRule="auto"/>
      </w:pPr>
      <w:r>
        <w:separator/>
      </w:r>
    </w:p>
  </w:endnote>
  <w:endnote w:type="continuationSeparator" w:id="0">
    <w:p w14:paraId="09019512" w14:textId="77777777" w:rsidR="00D11C93" w:rsidRDefault="00D11C93" w:rsidP="00504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27A3D" w14:textId="77777777" w:rsidR="00D11C93" w:rsidRDefault="00D11C93" w:rsidP="005041E5">
      <w:pPr>
        <w:spacing w:after="0" w:line="240" w:lineRule="auto"/>
      </w:pPr>
      <w:r>
        <w:separator/>
      </w:r>
    </w:p>
  </w:footnote>
  <w:footnote w:type="continuationSeparator" w:id="0">
    <w:p w14:paraId="6E3350CE" w14:textId="77777777" w:rsidR="00D11C93" w:rsidRDefault="00D11C93" w:rsidP="005041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DC398" w14:textId="35B701BF" w:rsidR="00F92D59" w:rsidRDefault="00BB14F9" w:rsidP="00301615">
    <w:pPr>
      <w:spacing w:after="0" w:line="240" w:lineRule="auto"/>
      <w:jc w:val="center"/>
      <w:rPr>
        <w:rFonts w:eastAsia="Times New Roman"/>
        <w:b/>
        <w:color w:val="1F497D"/>
        <w:sz w:val="32"/>
        <w:szCs w:val="32"/>
      </w:rPr>
    </w:pPr>
    <w:r>
      <w:rPr>
        <w:rFonts w:cs="Arial"/>
        <w:noProof/>
        <w:sz w:val="96"/>
      </w:rPr>
      <w:drawing>
        <wp:anchor distT="0" distB="0" distL="114300" distR="114300" simplePos="0" relativeHeight="251658240" behindDoc="0" locked="0" layoutInCell="1" allowOverlap="1" wp14:anchorId="0089AF2D" wp14:editId="4EE011AD">
          <wp:simplePos x="0" y="0"/>
          <wp:positionH relativeFrom="margin">
            <wp:posOffset>2194816</wp:posOffset>
          </wp:positionH>
          <wp:positionV relativeFrom="margin">
            <wp:posOffset>-1133475</wp:posOffset>
          </wp:positionV>
          <wp:extent cx="2416175" cy="64770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N Logo 201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6175" cy="647700"/>
                  </a:xfrm>
                  <a:prstGeom prst="rect">
                    <a:avLst/>
                  </a:prstGeom>
                </pic:spPr>
              </pic:pic>
            </a:graphicData>
          </a:graphic>
        </wp:anchor>
      </w:drawing>
    </w:r>
  </w:p>
  <w:p w14:paraId="71EBEDE6" w14:textId="32A9C352" w:rsidR="003F67C0" w:rsidRDefault="006F019E" w:rsidP="00301615">
    <w:pPr>
      <w:spacing w:after="0" w:line="240" w:lineRule="auto"/>
      <w:jc w:val="center"/>
      <w:rPr>
        <w:rFonts w:eastAsia="Times New Roman"/>
        <w:color w:val="1F497D"/>
      </w:rPr>
    </w:pPr>
    <w:r>
      <w:rPr>
        <w:rFonts w:eastAsia="Times New Roman"/>
        <w:b/>
        <w:sz w:val="32"/>
        <w:szCs w:val="32"/>
      </w:rPr>
      <w:t>Day of</w:t>
    </w:r>
    <w:r w:rsidR="00301615" w:rsidRPr="00F92D59">
      <w:rPr>
        <w:rFonts w:eastAsia="Times New Roman"/>
        <w:b/>
        <w:sz w:val="32"/>
        <w:szCs w:val="32"/>
      </w:rPr>
      <w:t xml:space="preserve"> </w:t>
    </w:r>
    <w:r w:rsidR="009305D4" w:rsidRPr="00F92D59">
      <w:rPr>
        <w:rFonts w:eastAsia="Times New Roman"/>
        <w:b/>
        <w:sz w:val="32"/>
        <w:szCs w:val="32"/>
      </w:rPr>
      <w:t xml:space="preserve">Count </w:t>
    </w:r>
    <w:r w:rsidR="00301615" w:rsidRPr="00F92D59">
      <w:rPr>
        <w:rFonts w:eastAsia="Times New Roman"/>
        <w:b/>
        <w:sz w:val="32"/>
        <w:szCs w:val="32"/>
      </w:rPr>
      <w:t>Cheat Sheet</w:t>
    </w:r>
  </w:p>
  <w:p w14:paraId="6AB4A034" w14:textId="707B3E25" w:rsidR="005041E5" w:rsidRPr="00BC3522" w:rsidRDefault="003F67C0" w:rsidP="003F67C0">
    <w:pPr>
      <w:spacing w:after="0" w:line="240" w:lineRule="auto"/>
      <w:rPr>
        <w:rFonts w:eastAsia="Times New Roman" w:cs="Tahoma"/>
        <w:b/>
        <w:bCs/>
        <w:color w:val="000000"/>
        <w:sz w:val="28"/>
        <w:szCs w:val="28"/>
        <w:u w:val="single"/>
      </w:rPr>
    </w:pPr>
    <w:r>
      <w:rPr>
        <w:rFonts w:eastAsia="Times New Roman" w:cs="Tahoma"/>
        <w:b/>
        <w:bCs/>
        <w:color w:val="000000"/>
        <w:sz w:val="28"/>
        <w:szCs w:val="2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3DA"/>
    <w:multiLevelType w:val="hybridMultilevel"/>
    <w:tmpl w:val="F6829E6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426F10"/>
    <w:multiLevelType w:val="hybridMultilevel"/>
    <w:tmpl w:val="191CC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AF5666"/>
    <w:multiLevelType w:val="hybridMultilevel"/>
    <w:tmpl w:val="E49E1D28"/>
    <w:lvl w:ilvl="0" w:tplc="FADEB3F2">
      <w:numFmt w:val="bullet"/>
      <w:lvlText w:val="·"/>
      <w:lvlJc w:val="left"/>
      <w:pPr>
        <w:ind w:left="720" w:hanging="360"/>
      </w:pPr>
      <w:rPr>
        <w:rFonts w:ascii="Calibri" w:eastAsiaTheme="minorHAnsi" w:hAnsi="Calibri" w:cs="Calibri" w:hint="default"/>
        <w:b/>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95DB7"/>
    <w:multiLevelType w:val="hybridMultilevel"/>
    <w:tmpl w:val="E1948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10A72"/>
    <w:multiLevelType w:val="hybridMultilevel"/>
    <w:tmpl w:val="F04C58B6"/>
    <w:lvl w:ilvl="0" w:tplc="9CB6796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543DB6"/>
    <w:multiLevelType w:val="hybridMultilevel"/>
    <w:tmpl w:val="71DC7056"/>
    <w:lvl w:ilvl="0" w:tplc="0CBAC0AE">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866BF"/>
    <w:multiLevelType w:val="hybridMultilevel"/>
    <w:tmpl w:val="69EE49BE"/>
    <w:lvl w:ilvl="0" w:tplc="04090003">
      <w:start w:val="1"/>
      <w:numFmt w:val="bullet"/>
      <w:lvlText w:val="o"/>
      <w:lvlJc w:val="left"/>
      <w:pPr>
        <w:ind w:left="720" w:hanging="360"/>
      </w:pPr>
      <w:rPr>
        <w:rFonts w:ascii="Courier New" w:hAnsi="Courier New" w:cs="Courier New" w:hint="default"/>
      </w:rPr>
    </w:lvl>
    <w:lvl w:ilvl="1" w:tplc="4A0AC42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E6E3B"/>
    <w:multiLevelType w:val="hybridMultilevel"/>
    <w:tmpl w:val="ACD2A222"/>
    <w:lvl w:ilvl="0" w:tplc="934EA7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43F68"/>
    <w:multiLevelType w:val="hybridMultilevel"/>
    <w:tmpl w:val="B0BE1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592039"/>
    <w:multiLevelType w:val="hybridMultilevel"/>
    <w:tmpl w:val="C284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4D19BE"/>
    <w:multiLevelType w:val="hybridMultilevel"/>
    <w:tmpl w:val="758CF74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621FD1"/>
    <w:multiLevelType w:val="hybridMultilevel"/>
    <w:tmpl w:val="97867440"/>
    <w:lvl w:ilvl="0" w:tplc="21DC4FA0">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66262A"/>
    <w:multiLevelType w:val="hybridMultilevel"/>
    <w:tmpl w:val="B588A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F373C"/>
    <w:multiLevelType w:val="hybridMultilevel"/>
    <w:tmpl w:val="0E94928C"/>
    <w:lvl w:ilvl="0" w:tplc="9CB679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81BFA"/>
    <w:multiLevelType w:val="hybridMultilevel"/>
    <w:tmpl w:val="F52EA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657B9"/>
    <w:multiLevelType w:val="hybridMultilevel"/>
    <w:tmpl w:val="3EC09EC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C2749B"/>
    <w:multiLevelType w:val="hybridMultilevel"/>
    <w:tmpl w:val="CE9CEF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8208F"/>
    <w:multiLevelType w:val="hybridMultilevel"/>
    <w:tmpl w:val="93C8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B8296A"/>
    <w:multiLevelType w:val="hybridMultilevel"/>
    <w:tmpl w:val="E2BE2A58"/>
    <w:lvl w:ilvl="0" w:tplc="9CB679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484F81"/>
    <w:multiLevelType w:val="hybridMultilevel"/>
    <w:tmpl w:val="9E349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141471"/>
    <w:multiLevelType w:val="hybridMultilevel"/>
    <w:tmpl w:val="F48E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7A76C8"/>
    <w:multiLevelType w:val="hybridMultilevel"/>
    <w:tmpl w:val="5D363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D479B9"/>
    <w:multiLevelType w:val="hybridMultilevel"/>
    <w:tmpl w:val="09EE46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6C35F6"/>
    <w:multiLevelType w:val="hybridMultilevel"/>
    <w:tmpl w:val="CBF075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607AF5"/>
    <w:multiLevelType w:val="hybridMultilevel"/>
    <w:tmpl w:val="B2BC6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78618B"/>
    <w:multiLevelType w:val="hybridMultilevel"/>
    <w:tmpl w:val="D9121912"/>
    <w:lvl w:ilvl="0" w:tplc="094AA74C">
      <w:start w:val="1"/>
      <w:numFmt w:val="bullet"/>
      <w:lvlText w:val=""/>
      <w:lvlJc w:val="left"/>
      <w:pPr>
        <w:tabs>
          <w:tab w:val="num" w:pos="720"/>
        </w:tabs>
        <w:ind w:left="720" w:hanging="360"/>
      </w:pPr>
      <w:rPr>
        <w:rFonts w:ascii="Wingdings" w:hAnsi="Wingdings" w:hint="default"/>
      </w:rPr>
    </w:lvl>
    <w:lvl w:ilvl="1" w:tplc="B1FA47C2" w:tentative="1">
      <w:start w:val="1"/>
      <w:numFmt w:val="bullet"/>
      <w:lvlText w:val=""/>
      <w:lvlJc w:val="left"/>
      <w:pPr>
        <w:tabs>
          <w:tab w:val="num" w:pos="1440"/>
        </w:tabs>
        <w:ind w:left="1440" w:hanging="360"/>
      </w:pPr>
      <w:rPr>
        <w:rFonts w:ascii="Wingdings" w:hAnsi="Wingdings" w:hint="default"/>
      </w:rPr>
    </w:lvl>
    <w:lvl w:ilvl="2" w:tplc="40F2EA08" w:tentative="1">
      <w:start w:val="1"/>
      <w:numFmt w:val="bullet"/>
      <w:lvlText w:val=""/>
      <w:lvlJc w:val="left"/>
      <w:pPr>
        <w:tabs>
          <w:tab w:val="num" w:pos="2160"/>
        </w:tabs>
        <w:ind w:left="2160" w:hanging="360"/>
      </w:pPr>
      <w:rPr>
        <w:rFonts w:ascii="Wingdings" w:hAnsi="Wingdings" w:hint="default"/>
      </w:rPr>
    </w:lvl>
    <w:lvl w:ilvl="3" w:tplc="B2305812" w:tentative="1">
      <w:start w:val="1"/>
      <w:numFmt w:val="bullet"/>
      <w:lvlText w:val=""/>
      <w:lvlJc w:val="left"/>
      <w:pPr>
        <w:tabs>
          <w:tab w:val="num" w:pos="2880"/>
        </w:tabs>
        <w:ind w:left="2880" w:hanging="360"/>
      </w:pPr>
      <w:rPr>
        <w:rFonts w:ascii="Wingdings" w:hAnsi="Wingdings" w:hint="default"/>
      </w:rPr>
    </w:lvl>
    <w:lvl w:ilvl="4" w:tplc="05B44CB2" w:tentative="1">
      <w:start w:val="1"/>
      <w:numFmt w:val="bullet"/>
      <w:lvlText w:val=""/>
      <w:lvlJc w:val="left"/>
      <w:pPr>
        <w:tabs>
          <w:tab w:val="num" w:pos="3600"/>
        </w:tabs>
        <w:ind w:left="3600" w:hanging="360"/>
      </w:pPr>
      <w:rPr>
        <w:rFonts w:ascii="Wingdings" w:hAnsi="Wingdings" w:hint="default"/>
      </w:rPr>
    </w:lvl>
    <w:lvl w:ilvl="5" w:tplc="C3F299C2" w:tentative="1">
      <w:start w:val="1"/>
      <w:numFmt w:val="bullet"/>
      <w:lvlText w:val=""/>
      <w:lvlJc w:val="left"/>
      <w:pPr>
        <w:tabs>
          <w:tab w:val="num" w:pos="4320"/>
        </w:tabs>
        <w:ind w:left="4320" w:hanging="360"/>
      </w:pPr>
      <w:rPr>
        <w:rFonts w:ascii="Wingdings" w:hAnsi="Wingdings" w:hint="default"/>
      </w:rPr>
    </w:lvl>
    <w:lvl w:ilvl="6" w:tplc="3DB0D89C" w:tentative="1">
      <w:start w:val="1"/>
      <w:numFmt w:val="bullet"/>
      <w:lvlText w:val=""/>
      <w:lvlJc w:val="left"/>
      <w:pPr>
        <w:tabs>
          <w:tab w:val="num" w:pos="5040"/>
        </w:tabs>
        <w:ind w:left="5040" w:hanging="360"/>
      </w:pPr>
      <w:rPr>
        <w:rFonts w:ascii="Wingdings" w:hAnsi="Wingdings" w:hint="default"/>
      </w:rPr>
    </w:lvl>
    <w:lvl w:ilvl="7" w:tplc="88FEFF5C" w:tentative="1">
      <w:start w:val="1"/>
      <w:numFmt w:val="bullet"/>
      <w:lvlText w:val=""/>
      <w:lvlJc w:val="left"/>
      <w:pPr>
        <w:tabs>
          <w:tab w:val="num" w:pos="5760"/>
        </w:tabs>
        <w:ind w:left="5760" w:hanging="360"/>
      </w:pPr>
      <w:rPr>
        <w:rFonts w:ascii="Wingdings" w:hAnsi="Wingdings" w:hint="default"/>
      </w:rPr>
    </w:lvl>
    <w:lvl w:ilvl="8" w:tplc="2E305B2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554F92"/>
    <w:multiLevelType w:val="hybridMultilevel"/>
    <w:tmpl w:val="C644D170"/>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7" w15:restartNumberingAfterBreak="0">
    <w:nsid w:val="556F5D09"/>
    <w:multiLevelType w:val="hybridMultilevel"/>
    <w:tmpl w:val="ECA87D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31219F"/>
    <w:multiLevelType w:val="hybridMultilevel"/>
    <w:tmpl w:val="3014DD38"/>
    <w:lvl w:ilvl="0" w:tplc="9CB6796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DE141D7"/>
    <w:multiLevelType w:val="hybridMultilevel"/>
    <w:tmpl w:val="44A872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F6522C"/>
    <w:multiLevelType w:val="hybridMultilevel"/>
    <w:tmpl w:val="23C6A9CA"/>
    <w:lvl w:ilvl="0" w:tplc="705291F0">
      <w:start w:val="78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4F2D65"/>
    <w:multiLevelType w:val="hybridMultilevel"/>
    <w:tmpl w:val="62FE2D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200710"/>
    <w:multiLevelType w:val="hybridMultilevel"/>
    <w:tmpl w:val="6226A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42D554C"/>
    <w:multiLevelType w:val="hybridMultilevel"/>
    <w:tmpl w:val="1BFE25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E60D7"/>
    <w:multiLevelType w:val="hybridMultilevel"/>
    <w:tmpl w:val="DF2E8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0C0D00"/>
    <w:multiLevelType w:val="hybridMultilevel"/>
    <w:tmpl w:val="F3AEFA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FD4113"/>
    <w:multiLevelType w:val="hybridMultilevel"/>
    <w:tmpl w:val="9ADED1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C66411"/>
    <w:multiLevelType w:val="hybridMultilevel"/>
    <w:tmpl w:val="38A0B1D8"/>
    <w:lvl w:ilvl="0" w:tplc="545A98E4">
      <w:start w:val="1"/>
      <w:numFmt w:val="bullet"/>
      <w:lvlText w:val=""/>
      <w:lvlJc w:val="left"/>
      <w:pPr>
        <w:tabs>
          <w:tab w:val="num" w:pos="720"/>
        </w:tabs>
        <w:ind w:left="720" w:hanging="360"/>
      </w:pPr>
      <w:rPr>
        <w:rFonts w:ascii="Wingdings" w:hAnsi="Wingdings" w:hint="default"/>
      </w:rPr>
    </w:lvl>
    <w:lvl w:ilvl="1" w:tplc="D8D4BC3C" w:tentative="1">
      <w:start w:val="1"/>
      <w:numFmt w:val="bullet"/>
      <w:lvlText w:val=""/>
      <w:lvlJc w:val="left"/>
      <w:pPr>
        <w:tabs>
          <w:tab w:val="num" w:pos="1440"/>
        </w:tabs>
        <w:ind w:left="1440" w:hanging="360"/>
      </w:pPr>
      <w:rPr>
        <w:rFonts w:ascii="Wingdings" w:hAnsi="Wingdings" w:hint="default"/>
      </w:rPr>
    </w:lvl>
    <w:lvl w:ilvl="2" w:tplc="F6FA7BA6" w:tentative="1">
      <w:start w:val="1"/>
      <w:numFmt w:val="bullet"/>
      <w:lvlText w:val=""/>
      <w:lvlJc w:val="left"/>
      <w:pPr>
        <w:tabs>
          <w:tab w:val="num" w:pos="2160"/>
        </w:tabs>
        <w:ind w:left="2160" w:hanging="360"/>
      </w:pPr>
      <w:rPr>
        <w:rFonts w:ascii="Wingdings" w:hAnsi="Wingdings" w:hint="default"/>
      </w:rPr>
    </w:lvl>
    <w:lvl w:ilvl="3" w:tplc="3522A96E" w:tentative="1">
      <w:start w:val="1"/>
      <w:numFmt w:val="bullet"/>
      <w:lvlText w:val=""/>
      <w:lvlJc w:val="left"/>
      <w:pPr>
        <w:tabs>
          <w:tab w:val="num" w:pos="2880"/>
        </w:tabs>
        <w:ind w:left="2880" w:hanging="360"/>
      </w:pPr>
      <w:rPr>
        <w:rFonts w:ascii="Wingdings" w:hAnsi="Wingdings" w:hint="default"/>
      </w:rPr>
    </w:lvl>
    <w:lvl w:ilvl="4" w:tplc="691A8A06" w:tentative="1">
      <w:start w:val="1"/>
      <w:numFmt w:val="bullet"/>
      <w:lvlText w:val=""/>
      <w:lvlJc w:val="left"/>
      <w:pPr>
        <w:tabs>
          <w:tab w:val="num" w:pos="3600"/>
        </w:tabs>
        <w:ind w:left="3600" w:hanging="360"/>
      </w:pPr>
      <w:rPr>
        <w:rFonts w:ascii="Wingdings" w:hAnsi="Wingdings" w:hint="default"/>
      </w:rPr>
    </w:lvl>
    <w:lvl w:ilvl="5" w:tplc="B3E4A99C" w:tentative="1">
      <w:start w:val="1"/>
      <w:numFmt w:val="bullet"/>
      <w:lvlText w:val=""/>
      <w:lvlJc w:val="left"/>
      <w:pPr>
        <w:tabs>
          <w:tab w:val="num" w:pos="4320"/>
        </w:tabs>
        <w:ind w:left="4320" w:hanging="360"/>
      </w:pPr>
      <w:rPr>
        <w:rFonts w:ascii="Wingdings" w:hAnsi="Wingdings" w:hint="default"/>
      </w:rPr>
    </w:lvl>
    <w:lvl w:ilvl="6" w:tplc="48A0AA08" w:tentative="1">
      <w:start w:val="1"/>
      <w:numFmt w:val="bullet"/>
      <w:lvlText w:val=""/>
      <w:lvlJc w:val="left"/>
      <w:pPr>
        <w:tabs>
          <w:tab w:val="num" w:pos="5040"/>
        </w:tabs>
        <w:ind w:left="5040" w:hanging="360"/>
      </w:pPr>
      <w:rPr>
        <w:rFonts w:ascii="Wingdings" w:hAnsi="Wingdings" w:hint="default"/>
      </w:rPr>
    </w:lvl>
    <w:lvl w:ilvl="7" w:tplc="7090A2C8" w:tentative="1">
      <w:start w:val="1"/>
      <w:numFmt w:val="bullet"/>
      <w:lvlText w:val=""/>
      <w:lvlJc w:val="left"/>
      <w:pPr>
        <w:tabs>
          <w:tab w:val="num" w:pos="5760"/>
        </w:tabs>
        <w:ind w:left="5760" w:hanging="360"/>
      </w:pPr>
      <w:rPr>
        <w:rFonts w:ascii="Wingdings" w:hAnsi="Wingdings" w:hint="default"/>
      </w:rPr>
    </w:lvl>
    <w:lvl w:ilvl="8" w:tplc="3C0A9DD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843D52"/>
    <w:multiLevelType w:val="hybridMultilevel"/>
    <w:tmpl w:val="4702A6AE"/>
    <w:lvl w:ilvl="0" w:tplc="9CB679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7B4334"/>
    <w:multiLevelType w:val="hybridMultilevel"/>
    <w:tmpl w:val="8A24EFCA"/>
    <w:lvl w:ilvl="0" w:tplc="4CEA1CAE">
      <w:start w:val="1"/>
      <w:numFmt w:val="decimal"/>
      <w:lvlText w:val="%1."/>
      <w:lvlJc w:val="left"/>
      <w:pPr>
        <w:ind w:left="720" w:hanging="360"/>
      </w:pPr>
      <w:rPr>
        <w:rFonts w:hint="default"/>
        <w:sz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CA92755"/>
    <w:multiLevelType w:val="hybridMultilevel"/>
    <w:tmpl w:val="6756E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D4759BC"/>
    <w:multiLevelType w:val="hybridMultilevel"/>
    <w:tmpl w:val="88801BA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DC1214C"/>
    <w:multiLevelType w:val="hybridMultilevel"/>
    <w:tmpl w:val="320E8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7C1FE2"/>
    <w:multiLevelType w:val="hybridMultilevel"/>
    <w:tmpl w:val="BD70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3"/>
  </w:num>
  <w:num w:numId="3">
    <w:abstractNumId w:val="31"/>
  </w:num>
  <w:num w:numId="4">
    <w:abstractNumId w:val="24"/>
  </w:num>
  <w:num w:numId="5">
    <w:abstractNumId w:val="16"/>
  </w:num>
  <w:num w:numId="6">
    <w:abstractNumId w:val="3"/>
  </w:num>
  <w:num w:numId="7">
    <w:abstractNumId w:val="39"/>
  </w:num>
  <w:num w:numId="8">
    <w:abstractNumId w:val="5"/>
  </w:num>
  <w:num w:numId="9">
    <w:abstractNumId w:val="32"/>
  </w:num>
  <w:num w:numId="10">
    <w:abstractNumId w:val="40"/>
  </w:num>
  <w:num w:numId="11">
    <w:abstractNumId w:val="1"/>
  </w:num>
  <w:num w:numId="12">
    <w:abstractNumId w:val="20"/>
  </w:num>
  <w:num w:numId="13">
    <w:abstractNumId w:val="23"/>
  </w:num>
  <w:num w:numId="14">
    <w:abstractNumId w:val="26"/>
  </w:num>
  <w:num w:numId="15">
    <w:abstractNumId w:val="29"/>
  </w:num>
  <w:num w:numId="16">
    <w:abstractNumId w:val="42"/>
  </w:num>
  <w:num w:numId="17">
    <w:abstractNumId w:val="36"/>
  </w:num>
  <w:num w:numId="18">
    <w:abstractNumId w:val="9"/>
  </w:num>
  <w:num w:numId="19">
    <w:abstractNumId w:val="2"/>
  </w:num>
  <w:num w:numId="20">
    <w:abstractNumId w:val="17"/>
  </w:num>
  <w:num w:numId="21">
    <w:abstractNumId w:val="19"/>
  </w:num>
  <w:num w:numId="22">
    <w:abstractNumId w:val="7"/>
  </w:num>
  <w:num w:numId="23">
    <w:abstractNumId w:val="27"/>
  </w:num>
  <w:num w:numId="24">
    <w:abstractNumId w:val="13"/>
  </w:num>
  <w:num w:numId="25">
    <w:abstractNumId w:val="28"/>
  </w:num>
  <w:num w:numId="26">
    <w:abstractNumId w:val="35"/>
  </w:num>
  <w:num w:numId="27">
    <w:abstractNumId w:val="43"/>
  </w:num>
  <w:num w:numId="28">
    <w:abstractNumId w:val="38"/>
  </w:num>
  <w:num w:numId="29">
    <w:abstractNumId w:val="4"/>
  </w:num>
  <w:num w:numId="30">
    <w:abstractNumId w:val="34"/>
  </w:num>
  <w:num w:numId="31">
    <w:abstractNumId w:val="22"/>
  </w:num>
  <w:num w:numId="32">
    <w:abstractNumId w:val="8"/>
  </w:num>
  <w:num w:numId="33">
    <w:abstractNumId w:val="18"/>
  </w:num>
  <w:num w:numId="34">
    <w:abstractNumId w:val="14"/>
  </w:num>
  <w:num w:numId="35">
    <w:abstractNumId w:val="6"/>
  </w:num>
  <w:num w:numId="36">
    <w:abstractNumId w:val="41"/>
  </w:num>
  <w:num w:numId="37">
    <w:abstractNumId w:val="10"/>
  </w:num>
  <w:num w:numId="38">
    <w:abstractNumId w:val="21"/>
  </w:num>
  <w:num w:numId="39">
    <w:abstractNumId w:val="25"/>
  </w:num>
  <w:num w:numId="40">
    <w:abstractNumId w:val="37"/>
  </w:num>
  <w:num w:numId="41">
    <w:abstractNumId w:val="12"/>
  </w:num>
  <w:num w:numId="42">
    <w:abstractNumId w:val="15"/>
  </w:num>
  <w:num w:numId="43">
    <w:abstractNumId w:val="1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B2"/>
    <w:rsid w:val="00004D18"/>
    <w:rsid w:val="00010FD9"/>
    <w:rsid w:val="00022308"/>
    <w:rsid w:val="0002234F"/>
    <w:rsid w:val="00043E12"/>
    <w:rsid w:val="00066663"/>
    <w:rsid w:val="00071DFF"/>
    <w:rsid w:val="00085341"/>
    <w:rsid w:val="000A04C6"/>
    <w:rsid w:val="000A09F1"/>
    <w:rsid w:val="000A681A"/>
    <w:rsid w:val="000C7AFC"/>
    <w:rsid w:val="000E0245"/>
    <w:rsid w:val="000E1624"/>
    <w:rsid w:val="000F58D0"/>
    <w:rsid w:val="0013434D"/>
    <w:rsid w:val="00136480"/>
    <w:rsid w:val="00170249"/>
    <w:rsid w:val="001B393A"/>
    <w:rsid w:val="001C1590"/>
    <w:rsid w:val="002130DC"/>
    <w:rsid w:val="00215CF9"/>
    <w:rsid w:val="002604DF"/>
    <w:rsid w:val="00281566"/>
    <w:rsid w:val="002B0F53"/>
    <w:rsid w:val="002F0C86"/>
    <w:rsid w:val="002F728F"/>
    <w:rsid w:val="00301615"/>
    <w:rsid w:val="003235E7"/>
    <w:rsid w:val="00323B5C"/>
    <w:rsid w:val="00380B01"/>
    <w:rsid w:val="0038693E"/>
    <w:rsid w:val="003C431A"/>
    <w:rsid w:val="003D6938"/>
    <w:rsid w:val="003E5B95"/>
    <w:rsid w:val="003F67C0"/>
    <w:rsid w:val="004B2BEE"/>
    <w:rsid w:val="004C45FC"/>
    <w:rsid w:val="004E0FE7"/>
    <w:rsid w:val="005021C5"/>
    <w:rsid w:val="005041E5"/>
    <w:rsid w:val="00515804"/>
    <w:rsid w:val="00556FB2"/>
    <w:rsid w:val="00564E77"/>
    <w:rsid w:val="005D19BD"/>
    <w:rsid w:val="005F1F62"/>
    <w:rsid w:val="006074A1"/>
    <w:rsid w:val="00695115"/>
    <w:rsid w:val="006C6604"/>
    <w:rsid w:val="006E4504"/>
    <w:rsid w:val="006F019E"/>
    <w:rsid w:val="006F3520"/>
    <w:rsid w:val="006F7189"/>
    <w:rsid w:val="00700044"/>
    <w:rsid w:val="00752A3A"/>
    <w:rsid w:val="0076619A"/>
    <w:rsid w:val="007720AD"/>
    <w:rsid w:val="00786FDE"/>
    <w:rsid w:val="00794290"/>
    <w:rsid w:val="007A5242"/>
    <w:rsid w:val="008365B3"/>
    <w:rsid w:val="008437E4"/>
    <w:rsid w:val="0085207F"/>
    <w:rsid w:val="008763EA"/>
    <w:rsid w:val="008A2348"/>
    <w:rsid w:val="008A4ECD"/>
    <w:rsid w:val="008C531F"/>
    <w:rsid w:val="008C7F65"/>
    <w:rsid w:val="008D5A52"/>
    <w:rsid w:val="008F4B52"/>
    <w:rsid w:val="00905F44"/>
    <w:rsid w:val="00912759"/>
    <w:rsid w:val="009305D4"/>
    <w:rsid w:val="0099667B"/>
    <w:rsid w:val="009A0337"/>
    <w:rsid w:val="009A4C8E"/>
    <w:rsid w:val="009C15A5"/>
    <w:rsid w:val="009C3301"/>
    <w:rsid w:val="009D487F"/>
    <w:rsid w:val="009E3DCE"/>
    <w:rsid w:val="00AD4F5F"/>
    <w:rsid w:val="00AD6445"/>
    <w:rsid w:val="00B42983"/>
    <w:rsid w:val="00B47545"/>
    <w:rsid w:val="00B66CF5"/>
    <w:rsid w:val="00B772FF"/>
    <w:rsid w:val="00B87062"/>
    <w:rsid w:val="00BA5048"/>
    <w:rsid w:val="00BB14F9"/>
    <w:rsid w:val="00BC3182"/>
    <w:rsid w:val="00BC3522"/>
    <w:rsid w:val="00BF409D"/>
    <w:rsid w:val="00C57B63"/>
    <w:rsid w:val="00C63261"/>
    <w:rsid w:val="00C82958"/>
    <w:rsid w:val="00C84553"/>
    <w:rsid w:val="00C93332"/>
    <w:rsid w:val="00CB7F2A"/>
    <w:rsid w:val="00D029F4"/>
    <w:rsid w:val="00D11C93"/>
    <w:rsid w:val="00D40D9B"/>
    <w:rsid w:val="00D412C6"/>
    <w:rsid w:val="00D52C9A"/>
    <w:rsid w:val="00D745E0"/>
    <w:rsid w:val="00D85A14"/>
    <w:rsid w:val="00DE6946"/>
    <w:rsid w:val="00DF6A3B"/>
    <w:rsid w:val="00E17059"/>
    <w:rsid w:val="00E42A3F"/>
    <w:rsid w:val="00E54677"/>
    <w:rsid w:val="00E75D44"/>
    <w:rsid w:val="00EA2880"/>
    <w:rsid w:val="00EB5B70"/>
    <w:rsid w:val="00ED0E25"/>
    <w:rsid w:val="00EF6E00"/>
    <w:rsid w:val="00F079E6"/>
    <w:rsid w:val="00F506D5"/>
    <w:rsid w:val="00F656CF"/>
    <w:rsid w:val="00F872F4"/>
    <w:rsid w:val="00F92D59"/>
    <w:rsid w:val="00FB0216"/>
    <w:rsid w:val="00FD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29C3A6"/>
  <w15:docId w15:val="{15292E22-10C3-4A6A-95FD-5C959CAA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FB2"/>
    <w:pPr>
      <w:ind w:left="720"/>
      <w:contextualSpacing/>
    </w:pPr>
  </w:style>
  <w:style w:type="character" w:styleId="CommentReference">
    <w:name w:val="annotation reference"/>
    <w:basedOn w:val="DefaultParagraphFont"/>
    <w:uiPriority w:val="99"/>
    <w:semiHidden/>
    <w:unhideWhenUsed/>
    <w:rsid w:val="00905F44"/>
    <w:rPr>
      <w:sz w:val="16"/>
      <w:szCs w:val="16"/>
    </w:rPr>
  </w:style>
  <w:style w:type="paragraph" w:styleId="CommentText">
    <w:name w:val="annotation text"/>
    <w:basedOn w:val="Normal"/>
    <w:link w:val="CommentTextChar"/>
    <w:uiPriority w:val="99"/>
    <w:semiHidden/>
    <w:unhideWhenUsed/>
    <w:rsid w:val="00905F44"/>
    <w:pPr>
      <w:spacing w:line="240" w:lineRule="auto"/>
    </w:pPr>
    <w:rPr>
      <w:sz w:val="20"/>
      <w:szCs w:val="20"/>
    </w:rPr>
  </w:style>
  <w:style w:type="character" w:customStyle="1" w:styleId="CommentTextChar">
    <w:name w:val="Comment Text Char"/>
    <w:basedOn w:val="DefaultParagraphFont"/>
    <w:link w:val="CommentText"/>
    <w:uiPriority w:val="99"/>
    <w:semiHidden/>
    <w:rsid w:val="00905F44"/>
    <w:rPr>
      <w:sz w:val="20"/>
      <w:szCs w:val="20"/>
    </w:rPr>
  </w:style>
  <w:style w:type="paragraph" w:styleId="CommentSubject">
    <w:name w:val="annotation subject"/>
    <w:basedOn w:val="CommentText"/>
    <w:next w:val="CommentText"/>
    <w:link w:val="CommentSubjectChar"/>
    <w:uiPriority w:val="99"/>
    <w:semiHidden/>
    <w:unhideWhenUsed/>
    <w:rsid w:val="00905F44"/>
    <w:rPr>
      <w:b/>
      <w:bCs/>
    </w:rPr>
  </w:style>
  <w:style w:type="character" w:customStyle="1" w:styleId="CommentSubjectChar">
    <w:name w:val="Comment Subject Char"/>
    <w:basedOn w:val="CommentTextChar"/>
    <w:link w:val="CommentSubject"/>
    <w:uiPriority w:val="99"/>
    <w:semiHidden/>
    <w:rsid w:val="00905F44"/>
    <w:rPr>
      <w:b/>
      <w:bCs/>
      <w:sz w:val="20"/>
      <w:szCs w:val="20"/>
    </w:rPr>
  </w:style>
  <w:style w:type="paragraph" w:styleId="BalloonText">
    <w:name w:val="Balloon Text"/>
    <w:basedOn w:val="Normal"/>
    <w:link w:val="BalloonTextChar"/>
    <w:uiPriority w:val="99"/>
    <w:semiHidden/>
    <w:unhideWhenUsed/>
    <w:rsid w:val="00905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F44"/>
    <w:rPr>
      <w:rFonts w:ascii="Tahoma" w:hAnsi="Tahoma" w:cs="Tahoma"/>
      <w:sz w:val="16"/>
      <w:szCs w:val="16"/>
    </w:rPr>
  </w:style>
  <w:style w:type="table" w:styleId="TableGrid">
    <w:name w:val="Table Grid"/>
    <w:basedOn w:val="TableNormal"/>
    <w:uiPriority w:val="59"/>
    <w:rsid w:val="00504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41E5"/>
    <w:rPr>
      <w:color w:val="0000FF" w:themeColor="hyperlink"/>
      <w:u w:val="single"/>
    </w:rPr>
  </w:style>
  <w:style w:type="paragraph" w:styleId="Header">
    <w:name w:val="header"/>
    <w:basedOn w:val="Normal"/>
    <w:link w:val="HeaderChar"/>
    <w:uiPriority w:val="99"/>
    <w:unhideWhenUsed/>
    <w:rsid w:val="00504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1E5"/>
  </w:style>
  <w:style w:type="paragraph" w:styleId="Footer">
    <w:name w:val="footer"/>
    <w:basedOn w:val="Normal"/>
    <w:link w:val="FooterChar"/>
    <w:uiPriority w:val="99"/>
    <w:unhideWhenUsed/>
    <w:rsid w:val="00504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1E5"/>
  </w:style>
  <w:style w:type="paragraph" w:styleId="Revision">
    <w:name w:val="Revision"/>
    <w:hidden/>
    <w:uiPriority w:val="99"/>
    <w:semiHidden/>
    <w:rsid w:val="00BC3182"/>
    <w:pPr>
      <w:spacing w:after="0" w:line="240" w:lineRule="auto"/>
    </w:pPr>
  </w:style>
  <w:style w:type="character" w:styleId="FollowedHyperlink">
    <w:name w:val="FollowedHyperlink"/>
    <w:basedOn w:val="DefaultParagraphFont"/>
    <w:uiPriority w:val="99"/>
    <w:semiHidden/>
    <w:unhideWhenUsed/>
    <w:rsid w:val="00BA50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626295">
      <w:bodyDiv w:val="1"/>
      <w:marLeft w:val="0"/>
      <w:marRight w:val="0"/>
      <w:marTop w:val="0"/>
      <w:marBottom w:val="0"/>
      <w:divBdr>
        <w:top w:val="none" w:sz="0" w:space="0" w:color="auto"/>
        <w:left w:val="none" w:sz="0" w:space="0" w:color="auto"/>
        <w:bottom w:val="none" w:sz="0" w:space="0" w:color="auto"/>
        <w:right w:val="none" w:sz="0" w:space="0" w:color="auto"/>
      </w:divBdr>
      <w:divsChild>
        <w:div w:id="1632592557">
          <w:marLeft w:val="0"/>
          <w:marRight w:val="0"/>
          <w:marTop w:val="0"/>
          <w:marBottom w:val="0"/>
          <w:divBdr>
            <w:top w:val="none" w:sz="0" w:space="0" w:color="auto"/>
            <w:left w:val="none" w:sz="0" w:space="0" w:color="auto"/>
            <w:bottom w:val="none" w:sz="0" w:space="0" w:color="auto"/>
            <w:right w:val="none" w:sz="0" w:space="0" w:color="auto"/>
          </w:divBdr>
        </w:div>
        <w:div w:id="807015596">
          <w:marLeft w:val="0"/>
          <w:marRight w:val="0"/>
          <w:marTop w:val="0"/>
          <w:marBottom w:val="0"/>
          <w:divBdr>
            <w:top w:val="none" w:sz="0" w:space="0" w:color="auto"/>
            <w:left w:val="none" w:sz="0" w:space="0" w:color="auto"/>
            <w:bottom w:val="none" w:sz="0" w:space="0" w:color="auto"/>
            <w:right w:val="none" w:sz="0" w:space="0" w:color="auto"/>
          </w:divBdr>
        </w:div>
        <w:div w:id="640229832">
          <w:marLeft w:val="0"/>
          <w:marRight w:val="0"/>
          <w:marTop w:val="0"/>
          <w:marBottom w:val="0"/>
          <w:divBdr>
            <w:top w:val="none" w:sz="0" w:space="0" w:color="auto"/>
            <w:left w:val="none" w:sz="0" w:space="0" w:color="auto"/>
            <w:bottom w:val="none" w:sz="0" w:space="0" w:color="auto"/>
            <w:right w:val="none" w:sz="0" w:space="0" w:color="auto"/>
          </w:divBdr>
        </w:div>
      </w:divsChild>
    </w:div>
    <w:div w:id="455753995">
      <w:bodyDiv w:val="1"/>
      <w:marLeft w:val="0"/>
      <w:marRight w:val="0"/>
      <w:marTop w:val="0"/>
      <w:marBottom w:val="0"/>
      <w:divBdr>
        <w:top w:val="none" w:sz="0" w:space="0" w:color="auto"/>
        <w:left w:val="none" w:sz="0" w:space="0" w:color="auto"/>
        <w:bottom w:val="none" w:sz="0" w:space="0" w:color="auto"/>
        <w:right w:val="none" w:sz="0" w:space="0" w:color="auto"/>
      </w:divBdr>
      <w:divsChild>
        <w:div w:id="832528215">
          <w:marLeft w:val="360"/>
          <w:marRight w:val="0"/>
          <w:marTop w:val="200"/>
          <w:marBottom w:val="0"/>
          <w:divBdr>
            <w:top w:val="none" w:sz="0" w:space="0" w:color="auto"/>
            <w:left w:val="none" w:sz="0" w:space="0" w:color="auto"/>
            <w:bottom w:val="none" w:sz="0" w:space="0" w:color="auto"/>
            <w:right w:val="none" w:sz="0" w:space="0" w:color="auto"/>
          </w:divBdr>
        </w:div>
        <w:div w:id="415635852">
          <w:marLeft w:val="360"/>
          <w:marRight w:val="0"/>
          <w:marTop w:val="200"/>
          <w:marBottom w:val="0"/>
          <w:divBdr>
            <w:top w:val="none" w:sz="0" w:space="0" w:color="auto"/>
            <w:left w:val="none" w:sz="0" w:space="0" w:color="auto"/>
            <w:bottom w:val="none" w:sz="0" w:space="0" w:color="auto"/>
            <w:right w:val="none" w:sz="0" w:space="0" w:color="auto"/>
          </w:divBdr>
        </w:div>
        <w:div w:id="450781251">
          <w:marLeft w:val="360"/>
          <w:marRight w:val="0"/>
          <w:marTop w:val="200"/>
          <w:marBottom w:val="0"/>
          <w:divBdr>
            <w:top w:val="none" w:sz="0" w:space="0" w:color="auto"/>
            <w:left w:val="none" w:sz="0" w:space="0" w:color="auto"/>
            <w:bottom w:val="none" w:sz="0" w:space="0" w:color="auto"/>
            <w:right w:val="none" w:sz="0" w:space="0" w:color="auto"/>
          </w:divBdr>
        </w:div>
        <w:div w:id="1096825454">
          <w:marLeft w:val="360"/>
          <w:marRight w:val="0"/>
          <w:marTop w:val="200"/>
          <w:marBottom w:val="0"/>
          <w:divBdr>
            <w:top w:val="none" w:sz="0" w:space="0" w:color="auto"/>
            <w:left w:val="none" w:sz="0" w:space="0" w:color="auto"/>
            <w:bottom w:val="none" w:sz="0" w:space="0" w:color="auto"/>
            <w:right w:val="none" w:sz="0" w:space="0" w:color="auto"/>
          </w:divBdr>
        </w:div>
        <w:div w:id="836308102">
          <w:marLeft w:val="360"/>
          <w:marRight w:val="0"/>
          <w:marTop w:val="200"/>
          <w:marBottom w:val="0"/>
          <w:divBdr>
            <w:top w:val="none" w:sz="0" w:space="0" w:color="auto"/>
            <w:left w:val="none" w:sz="0" w:space="0" w:color="auto"/>
            <w:bottom w:val="none" w:sz="0" w:space="0" w:color="auto"/>
            <w:right w:val="none" w:sz="0" w:space="0" w:color="auto"/>
          </w:divBdr>
        </w:div>
        <w:div w:id="1623462992">
          <w:marLeft w:val="360"/>
          <w:marRight w:val="0"/>
          <w:marTop w:val="200"/>
          <w:marBottom w:val="0"/>
          <w:divBdr>
            <w:top w:val="none" w:sz="0" w:space="0" w:color="auto"/>
            <w:left w:val="none" w:sz="0" w:space="0" w:color="auto"/>
            <w:bottom w:val="none" w:sz="0" w:space="0" w:color="auto"/>
            <w:right w:val="none" w:sz="0" w:space="0" w:color="auto"/>
          </w:divBdr>
        </w:div>
        <w:div w:id="1851290864">
          <w:marLeft w:val="360"/>
          <w:marRight w:val="0"/>
          <w:marTop w:val="200"/>
          <w:marBottom w:val="0"/>
          <w:divBdr>
            <w:top w:val="none" w:sz="0" w:space="0" w:color="auto"/>
            <w:left w:val="none" w:sz="0" w:space="0" w:color="auto"/>
            <w:bottom w:val="none" w:sz="0" w:space="0" w:color="auto"/>
            <w:right w:val="none" w:sz="0" w:space="0" w:color="auto"/>
          </w:divBdr>
        </w:div>
        <w:div w:id="424156129">
          <w:marLeft w:val="360"/>
          <w:marRight w:val="0"/>
          <w:marTop w:val="200"/>
          <w:marBottom w:val="0"/>
          <w:divBdr>
            <w:top w:val="none" w:sz="0" w:space="0" w:color="auto"/>
            <w:left w:val="none" w:sz="0" w:space="0" w:color="auto"/>
            <w:bottom w:val="none" w:sz="0" w:space="0" w:color="auto"/>
            <w:right w:val="none" w:sz="0" w:space="0" w:color="auto"/>
          </w:divBdr>
        </w:div>
        <w:div w:id="1669626013">
          <w:marLeft w:val="360"/>
          <w:marRight w:val="0"/>
          <w:marTop w:val="200"/>
          <w:marBottom w:val="0"/>
          <w:divBdr>
            <w:top w:val="none" w:sz="0" w:space="0" w:color="auto"/>
            <w:left w:val="none" w:sz="0" w:space="0" w:color="auto"/>
            <w:bottom w:val="none" w:sz="0" w:space="0" w:color="auto"/>
            <w:right w:val="none" w:sz="0" w:space="0" w:color="auto"/>
          </w:divBdr>
        </w:div>
        <w:div w:id="2122919301">
          <w:marLeft w:val="360"/>
          <w:marRight w:val="0"/>
          <w:marTop w:val="200"/>
          <w:marBottom w:val="0"/>
          <w:divBdr>
            <w:top w:val="none" w:sz="0" w:space="0" w:color="auto"/>
            <w:left w:val="none" w:sz="0" w:space="0" w:color="auto"/>
            <w:bottom w:val="none" w:sz="0" w:space="0" w:color="auto"/>
            <w:right w:val="none" w:sz="0" w:space="0" w:color="auto"/>
          </w:divBdr>
        </w:div>
        <w:div w:id="523909133">
          <w:marLeft w:val="360"/>
          <w:marRight w:val="0"/>
          <w:marTop w:val="200"/>
          <w:marBottom w:val="0"/>
          <w:divBdr>
            <w:top w:val="none" w:sz="0" w:space="0" w:color="auto"/>
            <w:left w:val="none" w:sz="0" w:space="0" w:color="auto"/>
            <w:bottom w:val="none" w:sz="0" w:space="0" w:color="auto"/>
            <w:right w:val="none" w:sz="0" w:space="0" w:color="auto"/>
          </w:divBdr>
        </w:div>
        <w:div w:id="864946814">
          <w:marLeft w:val="360"/>
          <w:marRight w:val="0"/>
          <w:marTop w:val="200"/>
          <w:marBottom w:val="0"/>
          <w:divBdr>
            <w:top w:val="none" w:sz="0" w:space="0" w:color="auto"/>
            <w:left w:val="none" w:sz="0" w:space="0" w:color="auto"/>
            <w:bottom w:val="none" w:sz="0" w:space="0" w:color="auto"/>
            <w:right w:val="none" w:sz="0" w:space="0" w:color="auto"/>
          </w:divBdr>
        </w:div>
      </w:divsChild>
    </w:div>
    <w:div w:id="496268210">
      <w:bodyDiv w:val="1"/>
      <w:marLeft w:val="0"/>
      <w:marRight w:val="0"/>
      <w:marTop w:val="0"/>
      <w:marBottom w:val="0"/>
      <w:divBdr>
        <w:top w:val="none" w:sz="0" w:space="0" w:color="auto"/>
        <w:left w:val="none" w:sz="0" w:space="0" w:color="auto"/>
        <w:bottom w:val="none" w:sz="0" w:space="0" w:color="auto"/>
        <w:right w:val="none" w:sz="0" w:space="0" w:color="auto"/>
      </w:divBdr>
      <w:divsChild>
        <w:div w:id="1771973779">
          <w:marLeft w:val="0"/>
          <w:marRight w:val="0"/>
          <w:marTop w:val="0"/>
          <w:marBottom w:val="0"/>
          <w:divBdr>
            <w:top w:val="none" w:sz="0" w:space="0" w:color="auto"/>
            <w:left w:val="none" w:sz="0" w:space="0" w:color="auto"/>
            <w:bottom w:val="none" w:sz="0" w:space="0" w:color="auto"/>
            <w:right w:val="none" w:sz="0" w:space="0" w:color="auto"/>
          </w:divBdr>
        </w:div>
        <w:div w:id="371275589">
          <w:marLeft w:val="0"/>
          <w:marRight w:val="0"/>
          <w:marTop w:val="0"/>
          <w:marBottom w:val="0"/>
          <w:divBdr>
            <w:top w:val="none" w:sz="0" w:space="0" w:color="auto"/>
            <w:left w:val="none" w:sz="0" w:space="0" w:color="auto"/>
            <w:bottom w:val="none" w:sz="0" w:space="0" w:color="auto"/>
            <w:right w:val="none" w:sz="0" w:space="0" w:color="auto"/>
          </w:divBdr>
        </w:div>
        <w:div w:id="1569338242">
          <w:marLeft w:val="0"/>
          <w:marRight w:val="0"/>
          <w:marTop w:val="0"/>
          <w:marBottom w:val="0"/>
          <w:divBdr>
            <w:top w:val="none" w:sz="0" w:space="0" w:color="auto"/>
            <w:left w:val="none" w:sz="0" w:space="0" w:color="auto"/>
            <w:bottom w:val="none" w:sz="0" w:space="0" w:color="auto"/>
            <w:right w:val="none" w:sz="0" w:space="0" w:color="auto"/>
          </w:divBdr>
        </w:div>
      </w:divsChild>
    </w:div>
    <w:div w:id="623772235">
      <w:bodyDiv w:val="1"/>
      <w:marLeft w:val="0"/>
      <w:marRight w:val="0"/>
      <w:marTop w:val="0"/>
      <w:marBottom w:val="0"/>
      <w:divBdr>
        <w:top w:val="none" w:sz="0" w:space="0" w:color="auto"/>
        <w:left w:val="none" w:sz="0" w:space="0" w:color="auto"/>
        <w:bottom w:val="none" w:sz="0" w:space="0" w:color="auto"/>
        <w:right w:val="none" w:sz="0" w:space="0" w:color="auto"/>
      </w:divBdr>
      <w:divsChild>
        <w:div w:id="1527669113">
          <w:marLeft w:val="0"/>
          <w:marRight w:val="0"/>
          <w:marTop w:val="0"/>
          <w:marBottom w:val="0"/>
          <w:divBdr>
            <w:top w:val="none" w:sz="0" w:space="0" w:color="auto"/>
            <w:left w:val="none" w:sz="0" w:space="0" w:color="auto"/>
            <w:bottom w:val="none" w:sz="0" w:space="0" w:color="auto"/>
            <w:right w:val="none" w:sz="0" w:space="0" w:color="auto"/>
          </w:divBdr>
        </w:div>
        <w:div w:id="30233676">
          <w:marLeft w:val="0"/>
          <w:marRight w:val="0"/>
          <w:marTop w:val="0"/>
          <w:marBottom w:val="0"/>
          <w:divBdr>
            <w:top w:val="none" w:sz="0" w:space="0" w:color="auto"/>
            <w:left w:val="none" w:sz="0" w:space="0" w:color="auto"/>
            <w:bottom w:val="none" w:sz="0" w:space="0" w:color="auto"/>
            <w:right w:val="none" w:sz="0" w:space="0" w:color="auto"/>
          </w:divBdr>
        </w:div>
        <w:div w:id="56052649">
          <w:marLeft w:val="0"/>
          <w:marRight w:val="0"/>
          <w:marTop w:val="0"/>
          <w:marBottom w:val="0"/>
          <w:divBdr>
            <w:top w:val="none" w:sz="0" w:space="0" w:color="auto"/>
            <w:left w:val="none" w:sz="0" w:space="0" w:color="auto"/>
            <w:bottom w:val="none" w:sz="0" w:space="0" w:color="auto"/>
            <w:right w:val="none" w:sz="0" w:space="0" w:color="auto"/>
          </w:divBdr>
        </w:div>
      </w:divsChild>
    </w:div>
    <w:div w:id="817497362">
      <w:bodyDiv w:val="1"/>
      <w:marLeft w:val="0"/>
      <w:marRight w:val="0"/>
      <w:marTop w:val="0"/>
      <w:marBottom w:val="0"/>
      <w:divBdr>
        <w:top w:val="none" w:sz="0" w:space="0" w:color="auto"/>
        <w:left w:val="none" w:sz="0" w:space="0" w:color="auto"/>
        <w:bottom w:val="none" w:sz="0" w:space="0" w:color="auto"/>
        <w:right w:val="none" w:sz="0" w:space="0" w:color="auto"/>
      </w:divBdr>
      <w:divsChild>
        <w:div w:id="452755086">
          <w:marLeft w:val="360"/>
          <w:marRight w:val="0"/>
          <w:marTop w:val="200"/>
          <w:marBottom w:val="0"/>
          <w:divBdr>
            <w:top w:val="none" w:sz="0" w:space="0" w:color="auto"/>
            <w:left w:val="none" w:sz="0" w:space="0" w:color="auto"/>
            <w:bottom w:val="none" w:sz="0" w:space="0" w:color="auto"/>
            <w:right w:val="none" w:sz="0" w:space="0" w:color="auto"/>
          </w:divBdr>
        </w:div>
        <w:div w:id="114372445">
          <w:marLeft w:val="360"/>
          <w:marRight w:val="0"/>
          <w:marTop w:val="200"/>
          <w:marBottom w:val="0"/>
          <w:divBdr>
            <w:top w:val="none" w:sz="0" w:space="0" w:color="auto"/>
            <w:left w:val="none" w:sz="0" w:space="0" w:color="auto"/>
            <w:bottom w:val="none" w:sz="0" w:space="0" w:color="auto"/>
            <w:right w:val="none" w:sz="0" w:space="0" w:color="auto"/>
          </w:divBdr>
        </w:div>
        <w:div w:id="116608403">
          <w:marLeft w:val="360"/>
          <w:marRight w:val="0"/>
          <w:marTop w:val="200"/>
          <w:marBottom w:val="0"/>
          <w:divBdr>
            <w:top w:val="none" w:sz="0" w:space="0" w:color="auto"/>
            <w:left w:val="none" w:sz="0" w:space="0" w:color="auto"/>
            <w:bottom w:val="none" w:sz="0" w:space="0" w:color="auto"/>
            <w:right w:val="none" w:sz="0" w:space="0" w:color="auto"/>
          </w:divBdr>
        </w:div>
        <w:div w:id="1847135176">
          <w:marLeft w:val="360"/>
          <w:marRight w:val="0"/>
          <w:marTop w:val="200"/>
          <w:marBottom w:val="0"/>
          <w:divBdr>
            <w:top w:val="none" w:sz="0" w:space="0" w:color="auto"/>
            <w:left w:val="none" w:sz="0" w:space="0" w:color="auto"/>
            <w:bottom w:val="none" w:sz="0" w:space="0" w:color="auto"/>
            <w:right w:val="none" w:sz="0" w:space="0" w:color="auto"/>
          </w:divBdr>
        </w:div>
        <w:div w:id="1888300974">
          <w:marLeft w:val="360"/>
          <w:marRight w:val="0"/>
          <w:marTop w:val="200"/>
          <w:marBottom w:val="0"/>
          <w:divBdr>
            <w:top w:val="none" w:sz="0" w:space="0" w:color="auto"/>
            <w:left w:val="none" w:sz="0" w:space="0" w:color="auto"/>
            <w:bottom w:val="none" w:sz="0" w:space="0" w:color="auto"/>
            <w:right w:val="none" w:sz="0" w:space="0" w:color="auto"/>
          </w:divBdr>
        </w:div>
        <w:div w:id="87967917">
          <w:marLeft w:val="360"/>
          <w:marRight w:val="0"/>
          <w:marTop w:val="200"/>
          <w:marBottom w:val="0"/>
          <w:divBdr>
            <w:top w:val="none" w:sz="0" w:space="0" w:color="auto"/>
            <w:left w:val="none" w:sz="0" w:space="0" w:color="auto"/>
            <w:bottom w:val="none" w:sz="0" w:space="0" w:color="auto"/>
            <w:right w:val="none" w:sz="0" w:space="0" w:color="auto"/>
          </w:divBdr>
        </w:div>
        <w:div w:id="483817021">
          <w:marLeft w:val="360"/>
          <w:marRight w:val="0"/>
          <w:marTop w:val="200"/>
          <w:marBottom w:val="0"/>
          <w:divBdr>
            <w:top w:val="none" w:sz="0" w:space="0" w:color="auto"/>
            <w:left w:val="none" w:sz="0" w:space="0" w:color="auto"/>
            <w:bottom w:val="none" w:sz="0" w:space="0" w:color="auto"/>
            <w:right w:val="none" w:sz="0" w:space="0" w:color="auto"/>
          </w:divBdr>
        </w:div>
        <w:div w:id="1666976264">
          <w:marLeft w:val="360"/>
          <w:marRight w:val="0"/>
          <w:marTop w:val="200"/>
          <w:marBottom w:val="0"/>
          <w:divBdr>
            <w:top w:val="none" w:sz="0" w:space="0" w:color="auto"/>
            <w:left w:val="none" w:sz="0" w:space="0" w:color="auto"/>
            <w:bottom w:val="none" w:sz="0" w:space="0" w:color="auto"/>
            <w:right w:val="none" w:sz="0" w:space="0" w:color="auto"/>
          </w:divBdr>
        </w:div>
        <w:div w:id="1918054508">
          <w:marLeft w:val="360"/>
          <w:marRight w:val="0"/>
          <w:marTop w:val="200"/>
          <w:marBottom w:val="0"/>
          <w:divBdr>
            <w:top w:val="none" w:sz="0" w:space="0" w:color="auto"/>
            <w:left w:val="none" w:sz="0" w:space="0" w:color="auto"/>
            <w:bottom w:val="none" w:sz="0" w:space="0" w:color="auto"/>
            <w:right w:val="none" w:sz="0" w:space="0" w:color="auto"/>
          </w:divBdr>
        </w:div>
        <w:div w:id="1730034575">
          <w:marLeft w:val="360"/>
          <w:marRight w:val="0"/>
          <w:marTop w:val="200"/>
          <w:marBottom w:val="0"/>
          <w:divBdr>
            <w:top w:val="none" w:sz="0" w:space="0" w:color="auto"/>
            <w:left w:val="none" w:sz="0" w:space="0" w:color="auto"/>
            <w:bottom w:val="none" w:sz="0" w:space="0" w:color="auto"/>
            <w:right w:val="none" w:sz="0" w:space="0" w:color="auto"/>
          </w:divBdr>
        </w:div>
        <w:div w:id="530073192">
          <w:marLeft w:val="360"/>
          <w:marRight w:val="0"/>
          <w:marTop w:val="200"/>
          <w:marBottom w:val="0"/>
          <w:divBdr>
            <w:top w:val="none" w:sz="0" w:space="0" w:color="auto"/>
            <w:left w:val="none" w:sz="0" w:space="0" w:color="auto"/>
            <w:bottom w:val="none" w:sz="0" w:space="0" w:color="auto"/>
            <w:right w:val="none" w:sz="0" w:space="0" w:color="auto"/>
          </w:divBdr>
        </w:div>
      </w:divsChild>
    </w:div>
    <w:div w:id="1746145321">
      <w:bodyDiv w:val="1"/>
      <w:marLeft w:val="0"/>
      <w:marRight w:val="0"/>
      <w:marTop w:val="0"/>
      <w:marBottom w:val="0"/>
      <w:divBdr>
        <w:top w:val="none" w:sz="0" w:space="0" w:color="auto"/>
        <w:left w:val="none" w:sz="0" w:space="0" w:color="auto"/>
        <w:bottom w:val="none" w:sz="0" w:space="0" w:color="auto"/>
        <w:right w:val="none" w:sz="0" w:space="0" w:color="auto"/>
      </w:divBdr>
      <w:divsChild>
        <w:div w:id="2048797542">
          <w:marLeft w:val="0"/>
          <w:marRight w:val="0"/>
          <w:marTop w:val="0"/>
          <w:marBottom w:val="0"/>
          <w:divBdr>
            <w:top w:val="none" w:sz="0" w:space="0" w:color="auto"/>
            <w:left w:val="none" w:sz="0" w:space="0" w:color="auto"/>
            <w:bottom w:val="none" w:sz="0" w:space="0" w:color="auto"/>
            <w:right w:val="none" w:sz="0" w:space="0" w:color="auto"/>
          </w:divBdr>
        </w:div>
        <w:div w:id="1863090025">
          <w:marLeft w:val="0"/>
          <w:marRight w:val="0"/>
          <w:marTop w:val="0"/>
          <w:marBottom w:val="0"/>
          <w:divBdr>
            <w:top w:val="none" w:sz="0" w:space="0" w:color="auto"/>
            <w:left w:val="none" w:sz="0" w:space="0" w:color="auto"/>
            <w:bottom w:val="none" w:sz="0" w:space="0" w:color="auto"/>
            <w:right w:val="none" w:sz="0" w:space="0" w:color="auto"/>
          </w:divBdr>
        </w:div>
        <w:div w:id="542524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3F998CAC0D5A4D995B7ABCDBD034A4" ma:contentTypeVersion="7" ma:contentTypeDescription="Create a new document." ma:contentTypeScope="" ma:versionID="2368220a312db843405e3e481e1fc26e">
  <xsd:schema xmlns:xsd="http://www.w3.org/2001/XMLSchema" xmlns:xs="http://www.w3.org/2001/XMLSchema" xmlns:p="http://schemas.microsoft.com/office/2006/metadata/properties" xmlns:ns2="ac21f1e0-219b-4f56-9766-95758546f8bc" xmlns:ns3="ebf2f72f-3374-4cad-9673-6b9545c847a3" targetNamespace="http://schemas.microsoft.com/office/2006/metadata/properties" ma:root="true" ma:fieldsID="1f247cd2983e1a5d72aa054da3c099e9" ns2:_="" ns3:_="">
    <xsd:import namespace="ac21f1e0-219b-4f56-9766-95758546f8bc"/>
    <xsd:import namespace="ebf2f72f-3374-4cad-9673-6b9545c84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1f1e0-219b-4f56-9766-95758546f8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f2f72f-3374-4cad-9673-6b9545c84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8507D-4077-4683-AC78-7E6D109E0D98}">
  <ds:schemaRefs>
    <ds:schemaRef ds:uri="ebf2f72f-3374-4cad-9673-6b9545c847a3"/>
    <ds:schemaRef ds:uri="http://purl.org/dc/terms/"/>
    <ds:schemaRef ds:uri="http://schemas.openxmlformats.org/package/2006/metadata/core-properties"/>
    <ds:schemaRef ds:uri="ac21f1e0-219b-4f56-9766-95758546f8bc"/>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9F9E900-CDC9-479B-AEE3-7359544C9BC8}">
  <ds:schemaRefs>
    <ds:schemaRef ds:uri="http://schemas.microsoft.com/sharepoint/v3/contenttype/forms"/>
  </ds:schemaRefs>
</ds:datastoreItem>
</file>

<file path=customXml/itemProps3.xml><?xml version="1.0" encoding="utf-8"?>
<ds:datastoreItem xmlns:ds="http://schemas.openxmlformats.org/officeDocument/2006/customXml" ds:itemID="{40A4C18C-766D-4EB2-826F-96217379A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1f1e0-219b-4f56-9766-95758546f8bc"/>
    <ds:schemaRef ds:uri="ebf2f72f-3374-4cad-9673-6b9545c84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61C836-7FFE-4CA7-BAEF-2CB16E9DC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McGah</dc:creator>
  <cp:lastModifiedBy>Alex Paredes</cp:lastModifiedBy>
  <cp:revision>6</cp:revision>
  <cp:lastPrinted>2017-12-05T22:14:00Z</cp:lastPrinted>
  <dcterms:created xsi:type="dcterms:W3CDTF">2022-02-15T01:42:00Z</dcterms:created>
  <dcterms:modified xsi:type="dcterms:W3CDTF">2022-08-15T19:10:00Z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0x010100B23F998CAC0D5A4D995B7ABCDBD034A4</vt:lpwstr>
  </property>
</Properties>
</file>