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9216D" w14:textId="77777777" w:rsidR="00FE1734" w:rsidRPr="00142185" w:rsidRDefault="00FE1734">
      <w:pPr>
        <w:rPr>
          <w:rStyle w:val="Heading2Char"/>
          <w:rFonts w:cstheme="majorHAnsi"/>
          <w:color w:val="000000" w:themeColor="text1"/>
          <w:sz w:val="48"/>
          <w:szCs w:val="48"/>
        </w:rPr>
      </w:pPr>
    </w:p>
    <w:p w14:paraId="485886E6" w14:textId="15E7FD4E" w:rsidR="00FE1734" w:rsidRPr="00142185" w:rsidRDefault="00FE1734">
      <w:pPr>
        <w:rPr>
          <w:rStyle w:val="Heading2Char"/>
          <w:rFonts w:cstheme="majorHAnsi"/>
          <w:color w:val="000000" w:themeColor="text1"/>
          <w:sz w:val="48"/>
          <w:szCs w:val="48"/>
        </w:rPr>
      </w:pPr>
    </w:p>
    <w:p w14:paraId="073BEEC3" w14:textId="6EF78D46" w:rsidR="00FE1734" w:rsidRPr="00142185" w:rsidRDefault="00FE1734">
      <w:pPr>
        <w:rPr>
          <w:rStyle w:val="Heading2Char"/>
          <w:rFonts w:cstheme="majorHAnsi"/>
          <w:color w:val="000000" w:themeColor="text1"/>
          <w:sz w:val="48"/>
          <w:szCs w:val="48"/>
        </w:rPr>
      </w:pPr>
    </w:p>
    <w:p w14:paraId="21437413" w14:textId="0F7CA4A4" w:rsidR="00FE1734" w:rsidRPr="00142185" w:rsidRDefault="00142185" w:rsidP="00381274">
      <w:pPr>
        <w:jc w:val="center"/>
        <w:rPr>
          <w:rStyle w:val="Heading2Char"/>
          <w:rFonts w:cstheme="majorHAnsi"/>
          <w:b/>
          <w:color w:val="auto"/>
          <w:sz w:val="48"/>
          <w:szCs w:val="48"/>
        </w:rPr>
      </w:pPr>
      <w:r w:rsidRPr="00142185">
        <w:rPr>
          <w:rFonts w:asciiTheme="majorHAnsi" w:hAnsiTheme="majorHAnsi" w:cstheme="majorHAnsi"/>
          <w:b/>
          <w:noProof/>
          <w:sz w:val="72"/>
        </w:rPr>
        <w:t>20</w:t>
      </w:r>
      <w:r w:rsidR="00B01A4E">
        <w:rPr>
          <w:rFonts w:asciiTheme="majorHAnsi" w:hAnsiTheme="majorHAnsi" w:cstheme="majorHAnsi"/>
          <w:b/>
          <w:noProof/>
          <w:sz w:val="72"/>
        </w:rPr>
        <w:t>2</w:t>
      </w:r>
      <w:r w:rsidR="004E1C9B">
        <w:rPr>
          <w:rFonts w:asciiTheme="majorHAnsi" w:hAnsiTheme="majorHAnsi" w:cstheme="majorHAnsi"/>
          <w:b/>
          <w:noProof/>
          <w:sz w:val="72"/>
        </w:rPr>
        <w:t>2</w:t>
      </w:r>
      <w:r w:rsidR="00381274" w:rsidRPr="00142185">
        <w:rPr>
          <w:rFonts w:asciiTheme="majorHAnsi" w:hAnsiTheme="majorHAnsi" w:cstheme="majorHAnsi"/>
          <w:b/>
          <w:noProof/>
          <w:sz w:val="72"/>
        </w:rPr>
        <w:t xml:space="preserve"> Point-In-Time: Volunteer Guide</w:t>
      </w:r>
    </w:p>
    <w:p w14:paraId="33C8D073" w14:textId="64E0CC11" w:rsidR="00FE1734" w:rsidRPr="00142185" w:rsidRDefault="00FE1734">
      <w:pPr>
        <w:rPr>
          <w:rStyle w:val="Heading2Char"/>
          <w:rFonts w:cstheme="majorHAnsi"/>
          <w:color w:val="000000" w:themeColor="text1"/>
          <w:sz w:val="48"/>
          <w:szCs w:val="48"/>
        </w:rPr>
      </w:pPr>
    </w:p>
    <w:p w14:paraId="03B6AF3E" w14:textId="72827924" w:rsidR="00FE1734" w:rsidRPr="00142185" w:rsidRDefault="00FE1734">
      <w:pPr>
        <w:rPr>
          <w:rStyle w:val="Heading2Char"/>
          <w:rFonts w:cstheme="majorHAnsi"/>
          <w:color w:val="000000" w:themeColor="text1"/>
          <w:sz w:val="48"/>
          <w:szCs w:val="48"/>
        </w:rPr>
      </w:pPr>
    </w:p>
    <w:p w14:paraId="126D8C48" w14:textId="7872321B" w:rsidR="00FE1734" w:rsidRPr="00142185" w:rsidRDefault="00FE1734">
      <w:pPr>
        <w:rPr>
          <w:rStyle w:val="Heading2Char"/>
          <w:rFonts w:cstheme="majorHAnsi"/>
          <w:color w:val="000000" w:themeColor="text1"/>
          <w:sz w:val="48"/>
          <w:szCs w:val="48"/>
        </w:rPr>
      </w:pPr>
    </w:p>
    <w:p w14:paraId="0FAB66D3" w14:textId="5575AF30" w:rsidR="00FE1734" w:rsidRPr="00142185" w:rsidRDefault="00FE1734">
      <w:pPr>
        <w:rPr>
          <w:rStyle w:val="Heading2Char"/>
          <w:rFonts w:cstheme="majorHAnsi"/>
          <w:color w:val="000000" w:themeColor="text1"/>
          <w:sz w:val="48"/>
          <w:szCs w:val="48"/>
        </w:rPr>
      </w:pPr>
    </w:p>
    <w:p w14:paraId="3D9456C3" w14:textId="1ECEBA4D" w:rsidR="00FE1734" w:rsidRPr="00142185" w:rsidRDefault="00F55F34">
      <w:pPr>
        <w:rPr>
          <w:rStyle w:val="Heading2Char"/>
          <w:rFonts w:cstheme="majorHAnsi"/>
          <w:color w:val="000000" w:themeColor="text1"/>
          <w:sz w:val="48"/>
          <w:szCs w:val="48"/>
        </w:rPr>
      </w:pPr>
      <w:r w:rsidRPr="00142185">
        <w:rPr>
          <w:rFonts w:asciiTheme="majorHAnsi" w:hAnsiTheme="majorHAnsi" w:cstheme="majorHAnsi"/>
          <w:noProof/>
        </w:rPr>
        <w:drawing>
          <wp:anchor distT="0" distB="0" distL="114300" distR="114300" simplePos="0" relativeHeight="251664384" behindDoc="0" locked="0" layoutInCell="1" allowOverlap="1" wp14:anchorId="48A44C4E" wp14:editId="5C32B871">
            <wp:simplePos x="0" y="0"/>
            <wp:positionH relativeFrom="margin">
              <wp:align>center</wp:align>
            </wp:positionH>
            <wp:positionV relativeFrom="margin">
              <wp:posOffset>3870960</wp:posOffset>
            </wp:positionV>
            <wp:extent cx="3741744" cy="138696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N logo.png"/>
                    <pic:cNvPicPr/>
                  </pic:nvPicPr>
                  <pic:blipFill>
                    <a:blip r:embed="rId8">
                      <a:extLst>
                        <a:ext uri="{28A0092B-C50C-407E-A947-70E740481C1C}">
                          <a14:useLocalDpi xmlns:a14="http://schemas.microsoft.com/office/drawing/2010/main" val="0"/>
                        </a:ext>
                      </a:extLst>
                    </a:blip>
                    <a:stretch>
                      <a:fillRect/>
                    </a:stretch>
                  </pic:blipFill>
                  <pic:spPr>
                    <a:xfrm>
                      <a:off x="0" y="0"/>
                      <a:ext cx="3741744" cy="1386960"/>
                    </a:xfrm>
                    <a:prstGeom prst="rect">
                      <a:avLst/>
                    </a:prstGeom>
                  </pic:spPr>
                </pic:pic>
              </a:graphicData>
            </a:graphic>
          </wp:anchor>
        </w:drawing>
      </w:r>
    </w:p>
    <w:p w14:paraId="7ED153D3" w14:textId="2D57C52A" w:rsidR="00FE1734" w:rsidRPr="00142185" w:rsidRDefault="00FE1734">
      <w:pPr>
        <w:rPr>
          <w:rStyle w:val="Heading2Char"/>
          <w:rFonts w:cstheme="majorHAnsi"/>
          <w:color w:val="000000" w:themeColor="text1"/>
          <w:sz w:val="48"/>
          <w:szCs w:val="48"/>
        </w:rPr>
      </w:pPr>
    </w:p>
    <w:p w14:paraId="2034F3B6" w14:textId="37752B88" w:rsidR="00381274" w:rsidRPr="00142185" w:rsidRDefault="00381274" w:rsidP="007A3670">
      <w:pPr>
        <w:pStyle w:val="Heading1"/>
        <w:rPr>
          <w:rFonts w:asciiTheme="majorHAnsi" w:hAnsiTheme="majorHAnsi" w:cstheme="majorHAnsi"/>
        </w:rPr>
      </w:pPr>
      <w:bookmarkStart w:id="0" w:name="_Toc128907188"/>
      <w:bookmarkStart w:id="1" w:name="_Toc128910894"/>
      <w:bookmarkStart w:id="2" w:name="_Toc423286781"/>
    </w:p>
    <w:p w14:paraId="2A7648C3" w14:textId="18F4A078" w:rsidR="00381274" w:rsidRPr="00142185" w:rsidRDefault="00381274" w:rsidP="007A3670">
      <w:pPr>
        <w:pStyle w:val="Heading1"/>
        <w:rPr>
          <w:rFonts w:asciiTheme="majorHAnsi" w:hAnsiTheme="majorHAnsi" w:cstheme="majorHAnsi"/>
        </w:rPr>
      </w:pPr>
    </w:p>
    <w:p w14:paraId="5B7DD91E" w14:textId="2D8D86D6" w:rsidR="00381274" w:rsidRPr="00142185" w:rsidRDefault="00381274" w:rsidP="007A3670">
      <w:pPr>
        <w:pStyle w:val="Heading1"/>
        <w:rPr>
          <w:rFonts w:asciiTheme="majorHAnsi" w:hAnsiTheme="majorHAnsi" w:cstheme="majorHAnsi"/>
        </w:rPr>
      </w:pPr>
    </w:p>
    <w:p w14:paraId="489C5C99" w14:textId="297A8068" w:rsidR="004B3640" w:rsidRPr="00142185" w:rsidRDefault="00D618B8" w:rsidP="007A3670">
      <w:pPr>
        <w:pStyle w:val="Heading1"/>
        <w:rPr>
          <w:rFonts w:asciiTheme="majorHAnsi" w:hAnsiTheme="majorHAnsi" w:cstheme="majorHAnsi"/>
          <w:b/>
          <w:color w:val="auto"/>
        </w:rPr>
      </w:pPr>
      <w:r w:rsidRPr="00142185">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29362303" wp14:editId="6F0FC44E">
                <wp:simplePos x="0" y="0"/>
                <wp:positionH relativeFrom="margin">
                  <wp:align>center</wp:align>
                </wp:positionH>
                <wp:positionV relativeFrom="paragraph">
                  <wp:posOffset>420370</wp:posOffset>
                </wp:positionV>
                <wp:extent cx="5915025" cy="1371600"/>
                <wp:effectExtent l="0" t="0" r="0" b="38100"/>
                <wp:wrapThrough wrapText="bothSides">
                  <wp:wrapPolygon edited="0">
                    <wp:start x="209" y="0"/>
                    <wp:lineTo x="139" y="21900"/>
                    <wp:lineTo x="21426" y="21900"/>
                    <wp:lineTo x="21357" y="0"/>
                    <wp:lineTo x="209" y="0"/>
                  </wp:wrapPolygon>
                </wp:wrapThrough>
                <wp:docPr id="2" name="Rectangle 2"/>
                <wp:cNvGraphicFramePr/>
                <a:graphic xmlns:a="http://schemas.openxmlformats.org/drawingml/2006/main">
                  <a:graphicData uri="http://schemas.microsoft.com/office/word/2010/wordprocessingShape">
                    <wps:wsp>
                      <wps:cNvSpPr/>
                      <wps:spPr>
                        <a:xfrm>
                          <a:off x="0" y="0"/>
                          <a:ext cx="5915025" cy="13716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79F68599" w14:textId="59B9EE3E" w:rsidR="00381274" w:rsidRPr="00381274" w:rsidRDefault="00381274" w:rsidP="009D64A8">
                            <w:pPr>
                              <w:rPr>
                                <w:rFonts w:asciiTheme="majorHAnsi" w:hAnsiTheme="majorHAnsi"/>
                                <w:b/>
                                <w:color w:val="000000" w:themeColor="text1"/>
                                <w:sz w:val="28"/>
                                <w:szCs w:val="22"/>
                              </w:rPr>
                            </w:pPr>
                            <w:r w:rsidRPr="00381274">
                              <w:rPr>
                                <w:rFonts w:asciiTheme="majorHAnsi" w:hAnsiTheme="majorHAnsi"/>
                                <w:b/>
                                <w:color w:val="000000" w:themeColor="text1"/>
                                <w:sz w:val="28"/>
                                <w:szCs w:val="22"/>
                              </w:rPr>
                              <w:t>Please Note:</w:t>
                            </w:r>
                          </w:p>
                          <w:p w14:paraId="76913EAE" w14:textId="2734442F" w:rsidR="00A706E7" w:rsidRDefault="00142185" w:rsidP="00F02303">
                            <w:pPr>
                              <w:rPr>
                                <w:rFonts w:asciiTheme="majorHAnsi" w:hAnsiTheme="majorHAnsi"/>
                                <w:color w:val="000000" w:themeColor="text1"/>
                                <w:sz w:val="22"/>
                                <w:szCs w:val="22"/>
                              </w:rPr>
                            </w:pPr>
                            <w:r>
                              <w:rPr>
                                <w:rFonts w:asciiTheme="majorHAnsi" w:hAnsiTheme="majorHAnsi"/>
                                <w:color w:val="000000" w:themeColor="text1"/>
                                <w:sz w:val="22"/>
                                <w:szCs w:val="22"/>
                              </w:rPr>
                              <w:t>This Volunteer</w:t>
                            </w:r>
                            <w:r w:rsidR="00A706E7">
                              <w:rPr>
                                <w:rFonts w:asciiTheme="majorHAnsi" w:hAnsiTheme="majorHAnsi"/>
                                <w:color w:val="000000" w:themeColor="text1"/>
                                <w:sz w:val="22"/>
                                <w:szCs w:val="22"/>
                              </w:rPr>
                              <w:t xml:space="preserve"> Guide provides volunteers with the strategies they n</w:t>
                            </w:r>
                            <w:r w:rsidR="00381274">
                              <w:rPr>
                                <w:rFonts w:asciiTheme="majorHAnsi" w:hAnsiTheme="majorHAnsi"/>
                                <w:color w:val="000000" w:themeColor="text1"/>
                                <w:sz w:val="22"/>
                                <w:szCs w:val="22"/>
                              </w:rPr>
                              <w:t xml:space="preserve">eed to respectfully deliver a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survey. The Volunteer Guide does not replace the need for training. Instead, the guide serves as a supplementary resource for volunteers to prepare themselves for the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This guide only includes information pertaining to ethical research and consent. You will need to provide your volunteers with additional information about safety, how the survey works, what to wear and general logistics. </w:t>
                            </w:r>
                          </w:p>
                          <w:p w14:paraId="42ABD461" w14:textId="27FBF64E" w:rsidR="00A706E7" w:rsidRPr="001477EF" w:rsidRDefault="00A706E7" w:rsidP="001477EF">
                            <w:pPr>
                              <w:rPr>
                                <w:rFonts w:ascii="Calibri" w:eastAsia="Times New Roman" w:hAnsi="Calibri"/>
                                <w:i/>
                                <w:color w:val="000000"/>
                                <w:sz w:val="21"/>
                                <w:szCs w:val="21"/>
                              </w:rPr>
                            </w:pPr>
                          </w:p>
                          <w:p w14:paraId="0495F300" w14:textId="77777777" w:rsidR="00A706E7" w:rsidRDefault="00A706E7" w:rsidP="009D64A8">
                            <w:pPr>
                              <w:rPr>
                                <w:rFonts w:asciiTheme="majorHAnsi" w:hAnsiTheme="majorHAnsi"/>
                                <w:color w:val="000000" w:themeColor="text1"/>
                                <w:sz w:val="22"/>
                                <w:szCs w:val="22"/>
                              </w:rPr>
                            </w:pPr>
                          </w:p>
                          <w:p w14:paraId="542815C6" w14:textId="4AE48A74" w:rsidR="00A706E7" w:rsidRPr="009D64A8" w:rsidRDefault="00A706E7" w:rsidP="009D64A8">
                            <w:pPr>
                              <w:rPr>
                                <w:rFonts w:asciiTheme="majorHAnsi" w:hAnsiTheme="majorHAns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9362303" id="Rectangle 2" o:spid="_x0000_s1026" style="position:absolute;margin-left:0;margin-top:33.1pt;width:465.75pt;height:10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" filled="f" stroked="f">
                <v:shadow on="t" color="black" opacity="22937f" origin=",.5" offset="0,.63889mm"/>
                <v:textbox>
                  <w:txbxContent>
                    <w:p w14:paraId="79F68599" w14:textId="59B9EE3E" w:rsidR="00381274" w:rsidRPr="00381274" w:rsidRDefault="00381274" w:rsidP="009D64A8">
                      <w:pPr>
                        <w:rPr>
                          <w:rFonts w:asciiTheme="majorHAnsi" w:hAnsiTheme="majorHAnsi"/>
                          <w:b/>
                          <w:color w:val="000000" w:themeColor="text1"/>
                          <w:sz w:val="28"/>
                          <w:szCs w:val="22"/>
                        </w:rPr>
                      </w:pPr>
                      <w:r w:rsidRPr="00381274">
                        <w:rPr>
                          <w:rFonts w:asciiTheme="majorHAnsi" w:hAnsiTheme="majorHAnsi"/>
                          <w:b/>
                          <w:color w:val="000000" w:themeColor="text1"/>
                          <w:sz w:val="28"/>
                          <w:szCs w:val="22"/>
                        </w:rPr>
                        <w:t>Please Note:</w:t>
                      </w:r>
                    </w:p>
                    <w:p w14:paraId="76913EAE" w14:textId="2734442F" w:rsidR="00A706E7" w:rsidRDefault="00142185" w:rsidP="00F02303">
                      <w:pPr>
                        <w:rPr>
                          <w:rFonts w:asciiTheme="majorHAnsi" w:hAnsiTheme="majorHAnsi"/>
                          <w:color w:val="000000" w:themeColor="text1"/>
                          <w:sz w:val="22"/>
                          <w:szCs w:val="22"/>
                        </w:rPr>
                      </w:pPr>
                      <w:r>
                        <w:rPr>
                          <w:rFonts w:asciiTheme="majorHAnsi" w:hAnsiTheme="majorHAnsi"/>
                          <w:color w:val="000000" w:themeColor="text1"/>
                          <w:sz w:val="22"/>
                          <w:szCs w:val="22"/>
                        </w:rPr>
                        <w:t>This Volunteer</w:t>
                      </w:r>
                      <w:r w:rsidR="00A706E7">
                        <w:rPr>
                          <w:rFonts w:asciiTheme="majorHAnsi" w:hAnsiTheme="majorHAnsi"/>
                          <w:color w:val="000000" w:themeColor="text1"/>
                          <w:sz w:val="22"/>
                          <w:szCs w:val="22"/>
                        </w:rPr>
                        <w:t xml:space="preserve"> Guide provides volunteers with the strategies they n</w:t>
                      </w:r>
                      <w:r w:rsidR="00381274">
                        <w:rPr>
                          <w:rFonts w:asciiTheme="majorHAnsi" w:hAnsiTheme="majorHAnsi"/>
                          <w:color w:val="000000" w:themeColor="text1"/>
                          <w:sz w:val="22"/>
                          <w:szCs w:val="22"/>
                        </w:rPr>
                        <w:t xml:space="preserve">eed to respectfully deliver a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survey. The Volunteer Guide does not replace the need for training. Instead, the guide serves as a supplementary resource for volunteers to prepare themselves for the </w:t>
                      </w:r>
                      <w:r w:rsidR="00330630">
                        <w:rPr>
                          <w:rFonts w:asciiTheme="majorHAnsi" w:hAnsiTheme="majorHAnsi"/>
                          <w:color w:val="000000" w:themeColor="text1"/>
                          <w:sz w:val="22"/>
                          <w:szCs w:val="22"/>
                        </w:rPr>
                        <w:t>PIT</w:t>
                      </w:r>
                      <w:r w:rsidR="00A706E7">
                        <w:rPr>
                          <w:rFonts w:asciiTheme="majorHAnsi" w:hAnsiTheme="majorHAnsi"/>
                          <w:color w:val="000000" w:themeColor="text1"/>
                          <w:sz w:val="22"/>
                          <w:szCs w:val="22"/>
                        </w:rPr>
                        <w:t xml:space="preserve"> Count. This guide only includes information pertaining to ethical research and consent. You will need to provide your volunteers with additional information about safety, how the survey works, what to wear and general logistics. </w:t>
                      </w:r>
                    </w:p>
                    <w:p w14:paraId="42ABD461" w14:textId="27FBF64E" w:rsidR="00A706E7" w:rsidRPr="001477EF" w:rsidRDefault="00A706E7" w:rsidP="001477EF">
                      <w:pPr>
                        <w:rPr>
                          <w:rFonts w:ascii="Calibri" w:eastAsia="Times New Roman" w:hAnsi="Calibri"/>
                          <w:i/>
                          <w:color w:val="000000"/>
                          <w:sz w:val="21"/>
                          <w:szCs w:val="21"/>
                        </w:rPr>
                      </w:pPr>
                    </w:p>
                    <w:p w14:paraId="0495F300" w14:textId="77777777" w:rsidR="00A706E7" w:rsidRDefault="00A706E7" w:rsidP="009D64A8">
                      <w:pPr>
                        <w:rPr>
                          <w:rFonts w:asciiTheme="majorHAnsi" w:hAnsiTheme="majorHAnsi"/>
                          <w:color w:val="000000" w:themeColor="text1"/>
                          <w:sz w:val="22"/>
                          <w:szCs w:val="22"/>
                        </w:rPr>
                      </w:pPr>
                    </w:p>
                    <w:p w14:paraId="542815C6" w14:textId="4AE48A74" w:rsidR="00A706E7" w:rsidRPr="009D64A8" w:rsidRDefault="00A706E7" w:rsidP="009D64A8">
                      <w:pPr>
                        <w:rPr>
                          <w:rFonts w:asciiTheme="majorHAnsi" w:hAnsiTheme="majorHAnsi"/>
                          <w:color w:val="000000" w:themeColor="text1"/>
                          <w:sz w:val="22"/>
                          <w:szCs w:val="22"/>
                        </w:rPr>
                      </w:pPr>
                    </w:p>
                  </w:txbxContent>
                </v:textbox>
                <w10:wrap type="through" anchorx="margin"/>
              </v:rect>
            </w:pict>
          </mc:Fallback>
        </mc:AlternateContent>
      </w:r>
    </w:p>
    <w:p w14:paraId="31993299" w14:textId="77777777" w:rsidR="004B3640" w:rsidRPr="00142185" w:rsidRDefault="004B3640" w:rsidP="007A3670">
      <w:pPr>
        <w:pStyle w:val="Heading1"/>
        <w:rPr>
          <w:rFonts w:asciiTheme="majorHAnsi" w:hAnsiTheme="majorHAnsi" w:cstheme="majorHAnsi"/>
          <w:b/>
          <w:color w:val="auto"/>
        </w:rPr>
      </w:pPr>
    </w:p>
    <w:p w14:paraId="1B287759" w14:textId="77777777" w:rsidR="00142185" w:rsidRPr="00142185" w:rsidRDefault="00142185" w:rsidP="007A3670">
      <w:pPr>
        <w:pStyle w:val="Heading1"/>
        <w:rPr>
          <w:rFonts w:asciiTheme="majorHAnsi" w:hAnsiTheme="majorHAnsi" w:cstheme="majorHAnsi"/>
          <w:b/>
          <w:color w:val="auto"/>
        </w:rPr>
      </w:pPr>
    </w:p>
    <w:p w14:paraId="4EF60F95" w14:textId="77777777" w:rsidR="00142185" w:rsidRPr="00142185" w:rsidRDefault="00142185" w:rsidP="007A3670">
      <w:pPr>
        <w:pStyle w:val="Heading1"/>
        <w:rPr>
          <w:rFonts w:asciiTheme="majorHAnsi" w:hAnsiTheme="majorHAnsi" w:cstheme="majorHAnsi"/>
          <w:b/>
          <w:color w:val="auto"/>
        </w:rPr>
      </w:pPr>
    </w:p>
    <w:p w14:paraId="0AC9464D" w14:textId="77777777" w:rsidR="00142185" w:rsidRPr="00142185" w:rsidRDefault="00142185" w:rsidP="00142185">
      <w:pPr>
        <w:rPr>
          <w:rFonts w:asciiTheme="majorHAnsi" w:hAnsiTheme="majorHAnsi" w:cstheme="majorHAnsi"/>
        </w:rPr>
      </w:pPr>
    </w:p>
    <w:p w14:paraId="3F89AF74" w14:textId="7B93DA4A" w:rsidR="00FE1734" w:rsidRPr="00142185" w:rsidRDefault="00FE1734" w:rsidP="007A3670">
      <w:pPr>
        <w:pStyle w:val="Heading1"/>
        <w:rPr>
          <w:rStyle w:val="Heading2Char"/>
          <w:rFonts w:cstheme="majorHAnsi"/>
          <w:b/>
          <w:color w:val="auto"/>
          <w:szCs w:val="32"/>
          <w:u w:val="single"/>
        </w:rPr>
      </w:pPr>
      <w:r w:rsidRPr="00142185">
        <w:rPr>
          <w:rFonts w:asciiTheme="majorHAnsi" w:hAnsiTheme="majorHAnsi" w:cstheme="majorHAnsi"/>
          <w:b/>
          <w:color w:val="auto"/>
          <w:sz w:val="32"/>
          <w:szCs w:val="32"/>
          <w:u w:val="single"/>
        </w:rPr>
        <w:lastRenderedPageBreak/>
        <w:t xml:space="preserve">The Role </w:t>
      </w:r>
      <w:bookmarkEnd w:id="0"/>
      <w:bookmarkEnd w:id="1"/>
      <w:bookmarkEnd w:id="2"/>
      <w:r w:rsidRPr="00142185">
        <w:rPr>
          <w:rFonts w:asciiTheme="majorHAnsi" w:hAnsiTheme="majorHAnsi" w:cstheme="majorHAnsi"/>
          <w:b/>
          <w:color w:val="auto"/>
          <w:sz w:val="32"/>
          <w:szCs w:val="32"/>
          <w:u w:val="single"/>
        </w:rPr>
        <w:t>of a Volunteer</w:t>
      </w:r>
    </w:p>
    <w:tbl>
      <w:tblPr>
        <w:tblStyle w:val="TableGrid"/>
        <w:tblpPr w:leftFromText="180" w:rightFromText="180" w:vertAnchor="page" w:horzAnchor="page" w:tblpX="1906" w:tblpY="3885"/>
        <w:tblW w:w="8998" w:type="dxa"/>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2802"/>
        <w:gridCol w:w="6196"/>
      </w:tblGrid>
      <w:tr w:rsidR="00016D1B" w:rsidRPr="00142185" w14:paraId="2EA40D77" w14:textId="77777777" w:rsidTr="00354288">
        <w:trPr>
          <w:trHeight w:val="615"/>
          <w:tblHeader/>
        </w:trPr>
        <w:tc>
          <w:tcPr>
            <w:tcW w:w="8998" w:type="dxa"/>
            <w:gridSpan w:val="2"/>
            <w:shd w:val="clear" w:color="auto" w:fill="D9D9D9" w:themeFill="background1" w:themeFillShade="D9"/>
            <w:vAlign w:val="center"/>
          </w:tcPr>
          <w:p w14:paraId="1C2410C5" w14:textId="77777777" w:rsidR="00016D1B" w:rsidRPr="00142185" w:rsidRDefault="00016D1B" w:rsidP="00354288">
            <w:pPr>
              <w:pStyle w:val="Heading3"/>
              <w:outlineLvl w:val="2"/>
              <w:rPr>
                <w:rFonts w:asciiTheme="majorHAnsi" w:hAnsiTheme="majorHAnsi" w:cstheme="majorHAnsi"/>
                <w:b/>
                <w:bCs/>
                <w:color w:val="auto"/>
              </w:rPr>
            </w:pPr>
            <w:r w:rsidRPr="00142185">
              <w:rPr>
                <w:rFonts w:asciiTheme="majorHAnsi" w:hAnsiTheme="majorHAnsi" w:cstheme="majorHAnsi"/>
                <w:b/>
                <w:bCs/>
                <w:color w:val="auto"/>
              </w:rPr>
              <w:t>Qualities of an Effective Volunteer</w:t>
            </w:r>
          </w:p>
        </w:tc>
      </w:tr>
      <w:tr w:rsidR="00016D1B" w:rsidRPr="00142185" w14:paraId="21197CC8" w14:textId="77777777" w:rsidTr="00354288">
        <w:trPr>
          <w:trHeight w:val="457"/>
        </w:trPr>
        <w:tc>
          <w:tcPr>
            <w:tcW w:w="2802" w:type="dxa"/>
            <w:shd w:val="clear" w:color="auto" w:fill="F2F2F2" w:themeFill="background1" w:themeFillShade="F2"/>
            <w:vAlign w:val="center"/>
          </w:tcPr>
          <w:p w14:paraId="66A55509" w14:textId="77777777" w:rsidR="00016D1B" w:rsidRPr="00142185" w:rsidRDefault="00016D1B" w:rsidP="00354288">
            <w:pPr>
              <w:pStyle w:val="Heading4"/>
              <w:jc w:val="center"/>
              <w:outlineLvl w:val="3"/>
              <w:rPr>
                <w:rFonts w:asciiTheme="majorHAnsi" w:hAnsiTheme="majorHAnsi" w:cstheme="majorHAnsi"/>
                <w:color w:val="auto"/>
                <w:sz w:val="22"/>
                <w:szCs w:val="22"/>
              </w:rPr>
            </w:pPr>
            <w:r w:rsidRPr="00142185">
              <w:rPr>
                <w:rFonts w:asciiTheme="majorHAnsi" w:hAnsiTheme="majorHAnsi" w:cstheme="majorHAnsi"/>
                <w:color w:val="auto"/>
                <w:sz w:val="22"/>
                <w:szCs w:val="22"/>
              </w:rPr>
              <w:t>Qualities</w:t>
            </w:r>
          </w:p>
        </w:tc>
        <w:tc>
          <w:tcPr>
            <w:tcW w:w="6196" w:type="dxa"/>
            <w:shd w:val="clear" w:color="auto" w:fill="F2F2F2" w:themeFill="background1" w:themeFillShade="F2"/>
            <w:vAlign w:val="center"/>
          </w:tcPr>
          <w:p w14:paraId="6FBC2D0F" w14:textId="77777777" w:rsidR="00016D1B" w:rsidRPr="00142185" w:rsidRDefault="00016D1B" w:rsidP="00354288">
            <w:pPr>
              <w:pStyle w:val="Heading4"/>
              <w:jc w:val="center"/>
              <w:outlineLvl w:val="3"/>
              <w:rPr>
                <w:rFonts w:asciiTheme="majorHAnsi" w:hAnsiTheme="majorHAnsi" w:cstheme="majorHAnsi"/>
                <w:color w:val="auto"/>
                <w:sz w:val="22"/>
                <w:szCs w:val="22"/>
              </w:rPr>
            </w:pPr>
            <w:r w:rsidRPr="00142185">
              <w:rPr>
                <w:rFonts w:asciiTheme="majorHAnsi" w:hAnsiTheme="majorHAnsi" w:cstheme="majorHAnsi"/>
                <w:color w:val="auto"/>
                <w:sz w:val="22"/>
                <w:szCs w:val="22"/>
              </w:rPr>
              <w:t>Applying the Qualities</w:t>
            </w:r>
          </w:p>
        </w:tc>
      </w:tr>
      <w:tr w:rsidR="00016D1B" w:rsidRPr="00142185" w14:paraId="43F68D53" w14:textId="77777777" w:rsidTr="00354288">
        <w:trPr>
          <w:trHeight w:val="617"/>
        </w:trPr>
        <w:tc>
          <w:tcPr>
            <w:tcW w:w="2802" w:type="dxa"/>
            <w:vAlign w:val="center"/>
          </w:tcPr>
          <w:p w14:paraId="69D4C086"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Objectivity</w:t>
            </w:r>
          </w:p>
        </w:tc>
        <w:tc>
          <w:tcPr>
            <w:tcW w:w="6196" w:type="dxa"/>
            <w:vAlign w:val="center"/>
          </w:tcPr>
          <w:p w14:paraId="21EAB38B" w14:textId="77777777" w:rsidR="00016D1B" w:rsidRPr="00142185" w:rsidRDefault="00016D1B" w:rsidP="00354288">
            <w:pPr>
              <w:pStyle w:val="BODY"/>
              <w:ind w:left="203" w:right="252"/>
              <w:jc w:val="left"/>
              <w:rPr>
                <w:rFonts w:asciiTheme="majorHAnsi" w:hAnsiTheme="majorHAnsi" w:cstheme="majorHAnsi"/>
              </w:rPr>
            </w:pPr>
            <w:r w:rsidRPr="00142185">
              <w:rPr>
                <w:rFonts w:asciiTheme="majorHAnsi" w:hAnsiTheme="majorHAnsi" w:cstheme="majorHAnsi"/>
              </w:rPr>
              <w:t>Approach survey participants without bias. Avoid inserting your own personal views or expectations into the survey process. Remain friendly, but neutral.</w:t>
            </w:r>
          </w:p>
        </w:tc>
      </w:tr>
      <w:tr w:rsidR="00016D1B" w:rsidRPr="00142185" w14:paraId="045CAA02" w14:textId="77777777" w:rsidTr="00354288">
        <w:trPr>
          <w:trHeight w:val="837"/>
        </w:trPr>
        <w:tc>
          <w:tcPr>
            <w:tcW w:w="2802" w:type="dxa"/>
            <w:vAlign w:val="center"/>
          </w:tcPr>
          <w:p w14:paraId="64987AF9"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Patience</w:t>
            </w:r>
          </w:p>
        </w:tc>
        <w:tc>
          <w:tcPr>
            <w:tcW w:w="6196" w:type="dxa"/>
            <w:vAlign w:val="center"/>
          </w:tcPr>
          <w:p w14:paraId="48B289C8" w14:textId="13F9DC71" w:rsidR="00016D1B" w:rsidRPr="00142185" w:rsidRDefault="00016D1B" w:rsidP="00330630">
            <w:pPr>
              <w:pStyle w:val="BODY"/>
              <w:ind w:left="203" w:right="252"/>
              <w:jc w:val="left"/>
              <w:rPr>
                <w:rFonts w:asciiTheme="majorHAnsi" w:hAnsiTheme="majorHAnsi" w:cstheme="majorHAnsi"/>
              </w:rPr>
            </w:pPr>
            <w:r w:rsidRPr="00142185">
              <w:rPr>
                <w:rFonts w:asciiTheme="majorHAnsi" w:hAnsiTheme="majorHAnsi" w:cstheme="majorHAnsi"/>
              </w:rPr>
              <w:t xml:space="preserve">Do your best to remain calm and understanding during the survey. Ask a team member or your </w:t>
            </w:r>
            <w:r w:rsidR="00330630" w:rsidRPr="00142185">
              <w:rPr>
                <w:rFonts w:asciiTheme="majorHAnsi" w:hAnsiTheme="majorHAnsi" w:cstheme="majorHAnsi"/>
              </w:rPr>
              <w:t>PIT</w:t>
            </w:r>
            <w:r w:rsidRPr="00142185">
              <w:rPr>
                <w:rFonts w:asciiTheme="majorHAnsi" w:hAnsiTheme="majorHAnsi" w:cstheme="majorHAnsi"/>
              </w:rPr>
              <w:t xml:space="preserve"> Leader for assistance if needed.</w:t>
            </w:r>
          </w:p>
        </w:tc>
      </w:tr>
      <w:tr w:rsidR="00016D1B" w:rsidRPr="00142185" w14:paraId="42A5CB2A" w14:textId="77777777" w:rsidTr="00354288">
        <w:trPr>
          <w:trHeight w:val="837"/>
        </w:trPr>
        <w:tc>
          <w:tcPr>
            <w:tcW w:w="2802" w:type="dxa"/>
            <w:vAlign w:val="center"/>
          </w:tcPr>
          <w:p w14:paraId="71F2B4DD"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Communication</w:t>
            </w:r>
          </w:p>
        </w:tc>
        <w:tc>
          <w:tcPr>
            <w:tcW w:w="6196" w:type="dxa"/>
            <w:vAlign w:val="center"/>
          </w:tcPr>
          <w:p w14:paraId="07116D96" w14:textId="77777777" w:rsidR="00016D1B" w:rsidRPr="00142185" w:rsidRDefault="00016D1B" w:rsidP="00354288">
            <w:pPr>
              <w:pStyle w:val="BODY"/>
              <w:ind w:left="203" w:right="252"/>
              <w:jc w:val="left"/>
              <w:rPr>
                <w:rFonts w:asciiTheme="majorHAnsi" w:hAnsiTheme="majorHAnsi" w:cstheme="majorHAnsi"/>
              </w:rPr>
            </w:pPr>
            <w:r w:rsidRPr="00142185">
              <w:rPr>
                <w:rFonts w:asciiTheme="majorHAnsi" w:hAnsiTheme="majorHAnsi" w:cstheme="majorHAnsi"/>
              </w:rPr>
              <w:t>Ask questions clearly and accurately. Listen thoughtfully to the responses of participants and consider how their answer fits best into the response options on the survey.</w:t>
            </w:r>
          </w:p>
        </w:tc>
      </w:tr>
      <w:tr w:rsidR="00016D1B" w:rsidRPr="00142185" w14:paraId="7DF569DF" w14:textId="77777777" w:rsidTr="00354288">
        <w:trPr>
          <w:trHeight w:val="837"/>
        </w:trPr>
        <w:tc>
          <w:tcPr>
            <w:tcW w:w="2802" w:type="dxa"/>
            <w:vAlign w:val="center"/>
          </w:tcPr>
          <w:p w14:paraId="6D6FE285"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Confidentiality</w:t>
            </w:r>
          </w:p>
        </w:tc>
        <w:tc>
          <w:tcPr>
            <w:tcW w:w="6196" w:type="dxa"/>
            <w:vAlign w:val="center"/>
          </w:tcPr>
          <w:p w14:paraId="78520777" w14:textId="280E85BF" w:rsidR="00016D1B" w:rsidRPr="00142185" w:rsidRDefault="00016D1B" w:rsidP="00330630">
            <w:pPr>
              <w:pStyle w:val="BODY"/>
              <w:ind w:left="203" w:right="252"/>
              <w:jc w:val="left"/>
              <w:rPr>
                <w:rFonts w:asciiTheme="majorHAnsi" w:hAnsiTheme="majorHAnsi" w:cstheme="majorHAnsi"/>
              </w:rPr>
            </w:pPr>
            <w:r w:rsidRPr="00142185">
              <w:rPr>
                <w:rFonts w:asciiTheme="majorHAnsi" w:hAnsiTheme="majorHAnsi" w:cstheme="majorHAnsi"/>
              </w:rPr>
              <w:t xml:space="preserve">Respect the privacy of survey participants. Do not share any personal information that you hear - however </w:t>
            </w:r>
            <w:r w:rsidR="00B40AB3" w:rsidRPr="00142185">
              <w:rPr>
                <w:rFonts w:asciiTheme="majorHAnsi" w:hAnsiTheme="majorHAnsi" w:cstheme="majorHAnsi"/>
              </w:rPr>
              <w:t xml:space="preserve">mundane – </w:t>
            </w:r>
            <w:r w:rsidRPr="00142185">
              <w:rPr>
                <w:rFonts w:asciiTheme="majorHAnsi" w:hAnsiTheme="majorHAnsi" w:cstheme="majorHAnsi"/>
              </w:rPr>
              <w:t>with</w:t>
            </w:r>
            <w:r w:rsidR="00B40AB3" w:rsidRPr="00142185">
              <w:rPr>
                <w:rFonts w:asciiTheme="majorHAnsi" w:hAnsiTheme="majorHAnsi" w:cstheme="majorHAnsi"/>
              </w:rPr>
              <w:t xml:space="preserve"> </w:t>
            </w:r>
            <w:r w:rsidRPr="00142185">
              <w:rPr>
                <w:rFonts w:asciiTheme="majorHAnsi" w:hAnsiTheme="majorHAnsi" w:cstheme="majorHAnsi"/>
              </w:rPr>
              <w:t xml:space="preserve">your friends, family or colleagues.  If you hear something that concerns you, speak to your </w:t>
            </w:r>
            <w:r w:rsidR="00330630" w:rsidRPr="00142185">
              <w:rPr>
                <w:rFonts w:asciiTheme="majorHAnsi" w:hAnsiTheme="majorHAnsi" w:cstheme="majorHAnsi"/>
              </w:rPr>
              <w:t>PIT</w:t>
            </w:r>
            <w:r w:rsidRPr="00142185">
              <w:rPr>
                <w:rFonts w:asciiTheme="majorHAnsi" w:hAnsiTheme="majorHAnsi" w:cstheme="majorHAnsi"/>
              </w:rPr>
              <w:t xml:space="preserve"> Leader or the </w:t>
            </w:r>
            <w:r w:rsidR="00330630" w:rsidRPr="00142185">
              <w:rPr>
                <w:rFonts w:asciiTheme="majorHAnsi" w:hAnsiTheme="majorHAnsi" w:cstheme="majorHAnsi"/>
              </w:rPr>
              <w:t>PIT</w:t>
            </w:r>
            <w:r w:rsidRPr="00142185">
              <w:rPr>
                <w:rFonts w:asciiTheme="majorHAnsi" w:hAnsiTheme="majorHAnsi" w:cstheme="majorHAnsi"/>
              </w:rPr>
              <w:t xml:space="preserve"> Count Coordinator.</w:t>
            </w:r>
          </w:p>
        </w:tc>
      </w:tr>
      <w:tr w:rsidR="00016D1B" w:rsidRPr="00142185" w14:paraId="3CA49914" w14:textId="77777777" w:rsidTr="00354288">
        <w:trPr>
          <w:trHeight w:val="837"/>
        </w:trPr>
        <w:tc>
          <w:tcPr>
            <w:tcW w:w="2802" w:type="dxa"/>
            <w:vAlign w:val="center"/>
          </w:tcPr>
          <w:p w14:paraId="4AEB83C7"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Compassion</w:t>
            </w:r>
          </w:p>
        </w:tc>
        <w:tc>
          <w:tcPr>
            <w:tcW w:w="6196" w:type="dxa"/>
            <w:vAlign w:val="center"/>
          </w:tcPr>
          <w:p w14:paraId="482B3532" w14:textId="73FC2226" w:rsidR="00016D1B" w:rsidRPr="00142185" w:rsidRDefault="00354288" w:rsidP="00354288">
            <w:pPr>
              <w:pStyle w:val="BODY"/>
              <w:ind w:left="203" w:right="252"/>
              <w:jc w:val="left"/>
              <w:rPr>
                <w:rFonts w:asciiTheme="majorHAnsi" w:hAnsiTheme="majorHAnsi" w:cstheme="majorHAnsi"/>
              </w:rPr>
            </w:pPr>
            <w:r w:rsidRPr="00142185">
              <w:rPr>
                <w:rFonts w:asciiTheme="majorHAnsi" w:hAnsiTheme="majorHAnsi" w:cstheme="majorHAnsi"/>
              </w:rPr>
              <w:t>Recognize that homelessness is for many</w:t>
            </w:r>
            <w:r w:rsidR="00016D1B" w:rsidRPr="00142185">
              <w:rPr>
                <w:rFonts w:asciiTheme="majorHAnsi" w:hAnsiTheme="majorHAnsi" w:cstheme="majorHAnsi"/>
              </w:rPr>
              <w:t xml:space="preserve"> a difficult and trying situation. Be compassionate, but avoid temptations to become overly personal with survey participants.</w:t>
            </w:r>
          </w:p>
        </w:tc>
      </w:tr>
      <w:tr w:rsidR="00016D1B" w:rsidRPr="00142185" w14:paraId="480C50D3" w14:textId="77777777" w:rsidTr="00354288">
        <w:trPr>
          <w:trHeight w:val="837"/>
        </w:trPr>
        <w:tc>
          <w:tcPr>
            <w:tcW w:w="2802" w:type="dxa"/>
            <w:vAlign w:val="center"/>
          </w:tcPr>
          <w:p w14:paraId="11916CE9" w14:textId="77777777" w:rsidR="00016D1B" w:rsidRPr="00142185" w:rsidRDefault="00016D1B" w:rsidP="00354288">
            <w:pPr>
              <w:pStyle w:val="BODY"/>
              <w:spacing w:before="120"/>
              <w:jc w:val="center"/>
              <w:rPr>
                <w:rFonts w:asciiTheme="majorHAnsi" w:hAnsiTheme="majorHAnsi" w:cstheme="majorHAnsi"/>
              </w:rPr>
            </w:pPr>
            <w:r w:rsidRPr="00142185">
              <w:rPr>
                <w:rFonts w:asciiTheme="majorHAnsi" w:hAnsiTheme="majorHAnsi" w:cstheme="majorHAnsi"/>
              </w:rPr>
              <w:t>Detail-Orientated</w:t>
            </w:r>
          </w:p>
        </w:tc>
        <w:tc>
          <w:tcPr>
            <w:tcW w:w="6196" w:type="dxa"/>
            <w:vAlign w:val="center"/>
          </w:tcPr>
          <w:p w14:paraId="130BD58D" w14:textId="60823DE6" w:rsidR="00016D1B" w:rsidRPr="00142185" w:rsidRDefault="00B40AB3" w:rsidP="00354288">
            <w:pPr>
              <w:pStyle w:val="BODY"/>
              <w:ind w:left="203" w:right="252"/>
              <w:jc w:val="left"/>
              <w:rPr>
                <w:rFonts w:asciiTheme="majorHAnsi" w:hAnsiTheme="majorHAnsi" w:cstheme="majorHAnsi"/>
              </w:rPr>
            </w:pPr>
            <w:r w:rsidRPr="00142185">
              <w:rPr>
                <w:rFonts w:asciiTheme="majorHAnsi" w:hAnsiTheme="majorHAnsi" w:cstheme="majorHAnsi"/>
              </w:rPr>
              <w:t xml:space="preserve">Pay </w:t>
            </w:r>
            <w:r w:rsidR="00016D1B" w:rsidRPr="00142185">
              <w:rPr>
                <w:rFonts w:asciiTheme="majorHAnsi" w:hAnsiTheme="majorHAnsi" w:cstheme="majorHAnsi"/>
              </w:rPr>
              <w:t xml:space="preserve">close attention to the survey instructions. Capture the experiences of the survey participants, while following the questions as written.  </w:t>
            </w:r>
          </w:p>
        </w:tc>
      </w:tr>
    </w:tbl>
    <w:p w14:paraId="39A9016C" w14:textId="64FDC91B" w:rsidR="00B87839" w:rsidRPr="00142185" w:rsidRDefault="00B87839" w:rsidP="00E723C5">
      <w:pPr>
        <w:rPr>
          <w:rFonts w:asciiTheme="majorHAnsi" w:hAnsiTheme="majorHAnsi" w:cstheme="majorHAnsi"/>
          <w:sz w:val="22"/>
          <w:szCs w:val="22"/>
        </w:rPr>
      </w:pPr>
      <w:r w:rsidRPr="00142185">
        <w:rPr>
          <w:rFonts w:asciiTheme="majorHAnsi" w:hAnsiTheme="majorHAnsi" w:cstheme="majorHAnsi"/>
          <w:sz w:val="22"/>
          <w:szCs w:val="22"/>
        </w:rPr>
        <w:t xml:space="preserve">As a volunteer, you have an important, challenging and demanding role. </w:t>
      </w:r>
      <w:r w:rsidR="00330630" w:rsidRPr="00142185">
        <w:rPr>
          <w:rFonts w:asciiTheme="majorHAnsi" w:hAnsiTheme="majorHAnsi" w:cstheme="majorHAnsi"/>
          <w:sz w:val="22"/>
          <w:szCs w:val="22"/>
        </w:rPr>
        <w:t>PIT</w:t>
      </w:r>
      <w:r w:rsidRPr="00142185">
        <w:rPr>
          <w:rFonts w:asciiTheme="majorHAnsi" w:hAnsiTheme="majorHAnsi" w:cstheme="majorHAnsi"/>
          <w:sz w:val="22"/>
          <w:szCs w:val="22"/>
        </w:rPr>
        <w:t xml:space="preserve"> Count surveys must be delivered accurately and </w:t>
      </w:r>
      <w:r w:rsidR="00434B5A" w:rsidRPr="00142185">
        <w:rPr>
          <w:rFonts w:asciiTheme="majorHAnsi" w:hAnsiTheme="majorHAnsi" w:cstheme="majorHAnsi"/>
          <w:sz w:val="22"/>
          <w:szCs w:val="22"/>
        </w:rPr>
        <w:t>respectfu</w:t>
      </w:r>
      <w:r w:rsidR="00B40AB3" w:rsidRPr="00142185">
        <w:rPr>
          <w:rFonts w:asciiTheme="majorHAnsi" w:hAnsiTheme="majorHAnsi" w:cstheme="majorHAnsi"/>
          <w:sz w:val="22"/>
          <w:szCs w:val="22"/>
        </w:rPr>
        <w:t>l</w:t>
      </w:r>
      <w:r w:rsidR="00434B5A" w:rsidRPr="00142185">
        <w:rPr>
          <w:rFonts w:asciiTheme="majorHAnsi" w:hAnsiTheme="majorHAnsi" w:cstheme="majorHAnsi"/>
          <w:sz w:val="22"/>
          <w:szCs w:val="22"/>
        </w:rPr>
        <w:t>ly</w:t>
      </w:r>
      <w:r w:rsidRPr="00142185">
        <w:rPr>
          <w:rFonts w:asciiTheme="majorHAnsi" w:hAnsiTheme="majorHAnsi" w:cstheme="majorHAnsi"/>
          <w:sz w:val="22"/>
          <w:szCs w:val="22"/>
        </w:rPr>
        <w:t xml:space="preserve">, in a limited timeframe. Nonetheless, it is important that survey participants feel comfortable, safe and respected. As you prepare for the count, consider which qualities and skills you will need to be successful. </w:t>
      </w:r>
    </w:p>
    <w:p w14:paraId="2E3DB278" w14:textId="77777777" w:rsidR="00354288" w:rsidRPr="00142185" w:rsidRDefault="00354288" w:rsidP="00B87839">
      <w:pPr>
        <w:rPr>
          <w:rFonts w:asciiTheme="majorHAnsi" w:hAnsiTheme="majorHAnsi" w:cstheme="majorHAnsi"/>
          <w:sz w:val="22"/>
          <w:szCs w:val="22"/>
        </w:rPr>
      </w:pPr>
    </w:p>
    <w:p w14:paraId="5C61C7E0" w14:textId="77777777" w:rsidR="00354288" w:rsidRPr="00142185" w:rsidRDefault="00354288" w:rsidP="00B87839">
      <w:pPr>
        <w:rPr>
          <w:rFonts w:asciiTheme="majorHAnsi" w:hAnsiTheme="majorHAnsi" w:cstheme="majorHAnsi"/>
          <w:sz w:val="22"/>
          <w:szCs w:val="22"/>
        </w:rPr>
      </w:pPr>
    </w:p>
    <w:p w14:paraId="6A2E99D6" w14:textId="77777777" w:rsidR="00016D1B" w:rsidRPr="00142185" w:rsidRDefault="00016D1B" w:rsidP="00B45AB8">
      <w:pPr>
        <w:rPr>
          <w:rFonts w:asciiTheme="majorHAnsi" w:hAnsiTheme="majorHAnsi" w:cstheme="majorHAnsi"/>
        </w:rPr>
      </w:pPr>
    </w:p>
    <w:p w14:paraId="7391CD9C" w14:textId="300E33DA" w:rsidR="00516B2D" w:rsidRPr="00516B2D" w:rsidRDefault="00B40AB3" w:rsidP="00516B2D">
      <w:pPr>
        <w:rPr>
          <w:rFonts w:asciiTheme="majorHAnsi" w:hAnsiTheme="majorHAnsi" w:cstheme="majorHAnsi"/>
          <w:b/>
          <w:sz w:val="32"/>
          <w:szCs w:val="32"/>
          <w:u w:val="single"/>
        </w:rPr>
      </w:pPr>
      <w:r w:rsidRPr="00142185">
        <w:rPr>
          <w:rFonts w:asciiTheme="majorHAnsi" w:hAnsiTheme="majorHAnsi" w:cstheme="majorHAnsi"/>
        </w:rPr>
        <w:br w:type="page"/>
      </w:r>
      <w:r w:rsidR="00516B2D" w:rsidRPr="00516B2D">
        <w:rPr>
          <w:rFonts w:asciiTheme="majorHAnsi" w:hAnsiTheme="majorHAnsi" w:cstheme="majorHAnsi"/>
          <w:b/>
          <w:sz w:val="32"/>
          <w:szCs w:val="32"/>
          <w:u w:val="single"/>
        </w:rPr>
        <w:lastRenderedPageBreak/>
        <w:t>Sample Volunteer Script:</w:t>
      </w:r>
    </w:p>
    <w:p w14:paraId="7A6CC4EB" w14:textId="31BE475E" w:rsidR="00516B2D" w:rsidRPr="00142185" w:rsidRDefault="00516B2D" w:rsidP="00E723C5">
      <w:pPr>
        <w:rPr>
          <w:rFonts w:asciiTheme="majorHAnsi" w:hAnsiTheme="majorHAnsi" w:cstheme="majorHAnsi"/>
        </w:rPr>
      </w:pPr>
      <w:r w:rsidRPr="00142185">
        <w:rPr>
          <w:rFonts w:asciiTheme="majorHAnsi" w:hAnsiTheme="majorHAnsi" w:cstheme="majorHAnsi"/>
        </w:rPr>
        <w:t xml:space="preserve">Hello, my name is ___________________, and I am helping </w:t>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r>
      <w:r w:rsidRPr="00142185">
        <w:rPr>
          <w:rFonts w:asciiTheme="majorHAnsi" w:hAnsiTheme="majorHAnsi" w:cstheme="majorHAnsi"/>
        </w:rPr>
        <w:softHyphen/>
        <w:t xml:space="preserve">________________conduct a short survey of our community. We would like to learn more about people experiencing homelessness, what kinds of problems they face, and </w:t>
      </w:r>
      <w:r w:rsidR="00E723C5">
        <w:rPr>
          <w:rFonts w:asciiTheme="majorHAnsi" w:hAnsiTheme="majorHAnsi" w:cstheme="majorHAnsi"/>
        </w:rPr>
        <w:t>what services they may need</w:t>
      </w:r>
      <w:r w:rsidRPr="00142185">
        <w:rPr>
          <w:rFonts w:asciiTheme="majorHAnsi" w:hAnsiTheme="majorHAnsi" w:cstheme="majorHAnsi"/>
        </w:rPr>
        <w:t xml:space="preserve">. </w:t>
      </w:r>
    </w:p>
    <w:p w14:paraId="39CB6D86" w14:textId="77777777" w:rsidR="00516B2D" w:rsidRPr="00142185" w:rsidRDefault="00516B2D" w:rsidP="00E723C5">
      <w:pPr>
        <w:rPr>
          <w:rFonts w:asciiTheme="majorHAnsi" w:hAnsiTheme="majorHAnsi" w:cstheme="majorHAnsi"/>
        </w:rPr>
      </w:pPr>
    </w:p>
    <w:p w14:paraId="4C3574C9" w14:textId="6BC4B8BD" w:rsidR="00516B2D" w:rsidRPr="00142185" w:rsidRDefault="00516B2D" w:rsidP="00E723C5">
      <w:pPr>
        <w:rPr>
          <w:rFonts w:asciiTheme="majorHAnsi" w:hAnsiTheme="majorHAnsi" w:cstheme="majorHAnsi"/>
        </w:rPr>
      </w:pPr>
      <w:r w:rsidRPr="00142185">
        <w:rPr>
          <w:rFonts w:asciiTheme="majorHAnsi" w:hAnsiTheme="majorHAnsi" w:cstheme="majorHAnsi"/>
        </w:rPr>
        <w:t>Your participation is strictly voluntary, and all of your responses are confidential. Your privacy will be protected and respected. If questions make you uncomfortable you do not have to answer them. Your answers will not affect the services you receive. Would you be willing to take a few minutes to answer some questions?</w:t>
      </w:r>
      <w:r w:rsidR="00E723C5">
        <w:rPr>
          <w:rFonts w:asciiTheme="majorHAnsi" w:hAnsiTheme="majorHAnsi" w:cstheme="majorHAnsi"/>
        </w:rPr>
        <w:t xml:space="preserve"> </w:t>
      </w:r>
    </w:p>
    <w:p w14:paraId="63389244" w14:textId="77777777" w:rsidR="00516B2D" w:rsidRDefault="00516B2D" w:rsidP="00142185">
      <w:pPr>
        <w:rPr>
          <w:rFonts w:asciiTheme="majorHAnsi" w:hAnsiTheme="majorHAnsi" w:cstheme="majorHAnsi"/>
        </w:rPr>
      </w:pPr>
    </w:p>
    <w:p w14:paraId="0E007464" w14:textId="46E53BEB" w:rsidR="00142185" w:rsidRDefault="00142185" w:rsidP="00142185">
      <w:pPr>
        <w:rPr>
          <w:rFonts w:asciiTheme="majorHAnsi" w:hAnsiTheme="majorHAnsi" w:cstheme="majorHAnsi"/>
          <w:b/>
          <w:sz w:val="32"/>
          <w:u w:val="single"/>
        </w:rPr>
      </w:pPr>
      <w:r w:rsidRPr="00142185">
        <w:rPr>
          <w:rFonts w:asciiTheme="majorHAnsi" w:hAnsiTheme="majorHAnsi" w:cstheme="majorHAnsi"/>
          <w:b/>
          <w:sz w:val="32"/>
          <w:u w:val="single"/>
        </w:rPr>
        <w:t>Steps to administer unsheltered survey:</w:t>
      </w:r>
    </w:p>
    <w:p w14:paraId="2476EC47" w14:textId="77777777" w:rsidR="00142185" w:rsidRPr="00516B2D" w:rsidRDefault="00142185" w:rsidP="00142185">
      <w:pPr>
        <w:rPr>
          <w:rFonts w:asciiTheme="majorHAnsi" w:hAnsiTheme="majorHAnsi" w:cstheme="majorHAnsi"/>
          <w:b/>
          <w:sz w:val="2"/>
          <w:u w:val="single"/>
        </w:rPr>
      </w:pPr>
    </w:p>
    <w:p w14:paraId="2FF4E57E" w14:textId="0AA7BD5F" w:rsidR="003A1259" w:rsidRPr="00142185" w:rsidRDefault="003A1259" w:rsidP="00DF00E6">
      <w:pPr>
        <w:rPr>
          <w:rFonts w:asciiTheme="majorHAnsi" w:hAnsiTheme="majorHAnsi" w:cstheme="majorHAnsi"/>
          <w:sz w:val="22"/>
          <w:szCs w:val="22"/>
        </w:rPr>
      </w:pPr>
      <w:r w:rsidRPr="00142185">
        <w:rPr>
          <w:rFonts w:asciiTheme="majorHAnsi" w:hAnsiTheme="majorHAnsi" w:cstheme="majorHAnsi"/>
          <w:sz w:val="22"/>
          <w:szCs w:val="22"/>
        </w:rPr>
        <w:t xml:space="preserve">There are five steps to completing a </w:t>
      </w:r>
      <w:r w:rsidR="00330630" w:rsidRPr="00142185">
        <w:rPr>
          <w:rFonts w:asciiTheme="majorHAnsi" w:hAnsiTheme="majorHAnsi" w:cstheme="majorHAnsi"/>
          <w:sz w:val="22"/>
          <w:szCs w:val="22"/>
        </w:rPr>
        <w:t>PIT</w:t>
      </w:r>
      <w:r w:rsidR="001E5FCE" w:rsidRPr="00142185">
        <w:rPr>
          <w:rFonts w:asciiTheme="majorHAnsi" w:hAnsiTheme="majorHAnsi" w:cstheme="majorHAnsi"/>
          <w:sz w:val="22"/>
          <w:szCs w:val="22"/>
        </w:rPr>
        <w:t xml:space="preserve"> count </w:t>
      </w:r>
      <w:r w:rsidRPr="00142185">
        <w:rPr>
          <w:rFonts w:asciiTheme="majorHAnsi" w:hAnsiTheme="majorHAnsi" w:cstheme="majorHAnsi"/>
          <w:sz w:val="22"/>
          <w:szCs w:val="22"/>
        </w:rPr>
        <w:t xml:space="preserve">survey. </w:t>
      </w:r>
      <w:r w:rsidR="00A706E7" w:rsidRPr="00142185">
        <w:rPr>
          <w:rFonts w:asciiTheme="majorHAnsi" w:hAnsiTheme="majorHAnsi" w:cstheme="majorHAnsi"/>
          <w:sz w:val="22"/>
          <w:szCs w:val="22"/>
        </w:rPr>
        <w:t>As an unsheltered volunteer you should</w:t>
      </w:r>
      <w:r w:rsidR="001E5FCE" w:rsidRPr="00142185">
        <w:rPr>
          <w:rFonts w:asciiTheme="majorHAnsi" w:hAnsiTheme="majorHAnsi" w:cstheme="majorHAnsi"/>
          <w:sz w:val="22"/>
          <w:szCs w:val="22"/>
        </w:rPr>
        <w:t>:</w:t>
      </w:r>
    </w:p>
    <w:p w14:paraId="11433C23" w14:textId="5EB96C18"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Identify yourself, engage potential participants and explain the purpose of the count</w:t>
      </w:r>
    </w:p>
    <w:p w14:paraId="31FCA6FC" w14:textId="0A74B4C8"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Deliver the script and consent process. Obtain verbal consent to proceed</w:t>
      </w:r>
    </w:p>
    <w:p w14:paraId="1B9A161A" w14:textId="78D68313"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Ask the screening questions. Determine if the individual us eligible</w:t>
      </w:r>
    </w:p>
    <w:p w14:paraId="415F321E" w14:textId="43582E25" w:rsidR="00142185"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If eligible, administer the survey questions. If ineligible, thank them for their time and move on.</w:t>
      </w:r>
    </w:p>
    <w:p w14:paraId="46DC37E8" w14:textId="2606C56D" w:rsidR="001E5FCE" w:rsidRPr="00142185" w:rsidRDefault="00142185" w:rsidP="00142185">
      <w:pPr>
        <w:pStyle w:val="ListParagraph"/>
        <w:numPr>
          <w:ilvl w:val="0"/>
          <w:numId w:val="4"/>
        </w:numPr>
        <w:rPr>
          <w:rFonts w:asciiTheme="majorHAnsi" w:hAnsiTheme="majorHAnsi" w:cstheme="majorHAnsi"/>
          <w:sz w:val="22"/>
          <w:szCs w:val="22"/>
        </w:rPr>
      </w:pPr>
      <w:r w:rsidRPr="00142185">
        <w:rPr>
          <w:rFonts w:asciiTheme="majorHAnsi" w:hAnsiTheme="majorHAnsi" w:cstheme="majorHAnsi"/>
          <w:sz w:val="22"/>
          <w:szCs w:val="22"/>
        </w:rPr>
        <w:t>Thank the respondent for their participation. If possible, provide the participant with donated items.</w:t>
      </w:r>
    </w:p>
    <w:p w14:paraId="3587CF07" w14:textId="77777777" w:rsidR="00614A3D" w:rsidRPr="00E723C5" w:rsidRDefault="00614A3D" w:rsidP="00DF00E6">
      <w:pPr>
        <w:rPr>
          <w:rFonts w:asciiTheme="majorHAnsi" w:hAnsiTheme="majorHAnsi" w:cstheme="majorHAnsi"/>
          <w:szCs w:val="48"/>
        </w:rPr>
      </w:pPr>
    </w:p>
    <w:p w14:paraId="33D587F7" w14:textId="4E492340" w:rsidR="007A3670" w:rsidRDefault="003B55A4" w:rsidP="00DF00E6">
      <w:pPr>
        <w:rPr>
          <w:rFonts w:asciiTheme="majorHAnsi" w:hAnsiTheme="majorHAnsi" w:cstheme="majorHAnsi"/>
          <w:b/>
          <w:sz w:val="32"/>
          <w:szCs w:val="32"/>
          <w:u w:val="single"/>
        </w:rPr>
      </w:pPr>
      <w:r>
        <w:rPr>
          <w:rFonts w:asciiTheme="majorHAnsi" w:hAnsiTheme="majorHAnsi" w:cstheme="majorHAnsi"/>
          <w:b/>
          <w:sz w:val="32"/>
          <w:szCs w:val="32"/>
          <w:u w:val="single"/>
        </w:rPr>
        <w:t xml:space="preserve">Survey </w:t>
      </w:r>
      <w:r w:rsidR="00142185" w:rsidRPr="00142185">
        <w:rPr>
          <w:rFonts w:asciiTheme="majorHAnsi" w:hAnsiTheme="majorHAnsi" w:cstheme="majorHAnsi"/>
          <w:b/>
          <w:sz w:val="32"/>
          <w:szCs w:val="32"/>
          <w:u w:val="single"/>
        </w:rPr>
        <w:t>Process Details</w:t>
      </w:r>
    </w:p>
    <w:p w14:paraId="470723B4" w14:textId="77777777" w:rsidR="003B55A4" w:rsidRPr="00516B2D" w:rsidRDefault="003B55A4" w:rsidP="00DF00E6">
      <w:pPr>
        <w:rPr>
          <w:rFonts w:asciiTheme="majorHAnsi" w:hAnsiTheme="majorHAnsi" w:cstheme="majorHAnsi"/>
          <w:sz w:val="2"/>
        </w:rPr>
      </w:pPr>
    </w:p>
    <w:p w14:paraId="77F1994A" w14:textId="0A92911D" w:rsidR="003B55A4" w:rsidRPr="003B55A4" w:rsidRDefault="003B55A4" w:rsidP="00DF00E6">
      <w:pPr>
        <w:rPr>
          <w:rStyle w:val="Heading2Char"/>
          <w:rFonts w:cstheme="majorHAnsi"/>
          <w:b/>
          <w:color w:val="FF0000"/>
          <w:sz w:val="24"/>
          <w:szCs w:val="24"/>
        </w:rPr>
      </w:pPr>
      <w:r w:rsidRPr="003B55A4">
        <w:rPr>
          <w:rFonts w:asciiTheme="majorHAnsi" w:hAnsiTheme="majorHAnsi" w:cstheme="majorHAnsi"/>
          <w:b/>
        </w:rPr>
        <w:t>The Script:</w:t>
      </w:r>
    </w:p>
    <w:p w14:paraId="32FA65AD" w14:textId="2C2A82A4" w:rsidR="007A3670" w:rsidRPr="00142185" w:rsidRDefault="007A3670"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We have provided you with a short and informative script. The script serves to introduce you, your role as a volunteer and the purpose of the </w:t>
      </w:r>
      <w:r w:rsidR="00330630" w:rsidRPr="00142185">
        <w:rPr>
          <w:rFonts w:asciiTheme="majorHAnsi" w:hAnsiTheme="majorHAnsi" w:cstheme="majorHAnsi"/>
          <w:sz w:val="22"/>
          <w:szCs w:val="22"/>
        </w:rPr>
        <w:t>PIT</w:t>
      </w:r>
      <w:r w:rsidRPr="00142185">
        <w:rPr>
          <w:rFonts w:asciiTheme="majorHAnsi" w:hAnsiTheme="majorHAnsi" w:cstheme="majorHAnsi"/>
          <w:sz w:val="22"/>
          <w:szCs w:val="22"/>
        </w:rPr>
        <w:t xml:space="preserve"> Count. You should practice </w:t>
      </w:r>
      <w:r w:rsidR="00354288" w:rsidRPr="00142185">
        <w:rPr>
          <w:rFonts w:asciiTheme="majorHAnsi" w:hAnsiTheme="majorHAnsi" w:cstheme="majorHAnsi"/>
          <w:sz w:val="22"/>
          <w:szCs w:val="22"/>
        </w:rPr>
        <w:t>saying</w:t>
      </w:r>
      <w:r w:rsidRPr="00142185">
        <w:rPr>
          <w:rFonts w:asciiTheme="majorHAnsi" w:hAnsiTheme="majorHAnsi" w:cstheme="majorHAnsi"/>
          <w:sz w:val="22"/>
          <w:szCs w:val="22"/>
        </w:rPr>
        <w:t xml:space="preserve"> the script in a way that</w:t>
      </w:r>
      <w:r w:rsidR="00354288" w:rsidRPr="00142185">
        <w:rPr>
          <w:rFonts w:asciiTheme="majorHAnsi" w:hAnsiTheme="majorHAnsi" w:cstheme="majorHAnsi"/>
          <w:sz w:val="22"/>
          <w:szCs w:val="22"/>
        </w:rPr>
        <w:t xml:space="preserve"> is comfortable for you. You will</w:t>
      </w:r>
      <w:r w:rsidRPr="00142185">
        <w:rPr>
          <w:rFonts w:asciiTheme="majorHAnsi" w:hAnsiTheme="majorHAnsi" w:cstheme="majorHAnsi"/>
          <w:sz w:val="22"/>
          <w:szCs w:val="22"/>
        </w:rPr>
        <w:t xml:space="preserve"> need to </w:t>
      </w:r>
      <w:r w:rsidR="00354288" w:rsidRPr="00142185">
        <w:rPr>
          <w:rFonts w:asciiTheme="majorHAnsi" w:hAnsiTheme="majorHAnsi" w:cstheme="majorHAnsi"/>
          <w:sz w:val="22"/>
          <w:szCs w:val="22"/>
        </w:rPr>
        <w:t xml:space="preserve">say it </w:t>
      </w:r>
      <w:r w:rsidRPr="00142185">
        <w:rPr>
          <w:rFonts w:asciiTheme="majorHAnsi" w:hAnsiTheme="majorHAnsi" w:cstheme="majorHAnsi"/>
          <w:sz w:val="22"/>
          <w:szCs w:val="22"/>
        </w:rPr>
        <w:t xml:space="preserve">multiple times throughout your shift. </w:t>
      </w:r>
    </w:p>
    <w:p w14:paraId="33D5C84C" w14:textId="77777777" w:rsidR="003B55A4" w:rsidRPr="003B55A4" w:rsidRDefault="003B55A4" w:rsidP="003B55A4">
      <w:pPr>
        <w:spacing w:line="276" w:lineRule="auto"/>
        <w:rPr>
          <w:rFonts w:asciiTheme="majorHAnsi" w:hAnsiTheme="majorHAnsi" w:cstheme="majorHAnsi"/>
          <w:b/>
          <w:szCs w:val="22"/>
        </w:rPr>
      </w:pPr>
      <w:r w:rsidRPr="003B55A4">
        <w:rPr>
          <w:rFonts w:asciiTheme="majorHAnsi" w:hAnsiTheme="majorHAnsi" w:cstheme="majorHAnsi"/>
          <w:b/>
          <w:szCs w:val="22"/>
        </w:rPr>
        <w:t>Obtaining Consent:</w:t>
      </w:r>
    </w:p>
    <w:p w14:paraId="59D1FD6B" w14:textId="2B71DF61" w:rsidR="00142185" w:rsidRDefault="007A3670" w:rsidP="00E723C5">
      <w:pPr>
        <w:rPr>
          <w:rFonts w:asciiTheme="majorHAnsi" w:hAnsiTheme="majorHAnsi" w:cstheme="majorHAnsi"/>
          <w:sz w:val="22"/>
          <w:szCs w:val="22"/>
        </w:rPr>
      </w:pPr>
      <w:r w:rsidRPr="00142185">
        <w:rPr>
          <w:rFonts w:asciiTheme="majorHAnsi" w:hAnsiTheme="majorHAnsi" w:cstheme="majorHAnsi"/>
          <w:sz w:val="22"/>
          <w:szCs w:val="22"/>
        </w:rPr>
        <w:t xml:space="preserve">You must ask the people you approach if they are willing to participate in the survey. If they say no, do not push them further. Thank them for their time and </w:t>
      </w:r>
      <w:r w:rsidR="002544C9" w:rsidRPr="00142185">
        <w:rPr>
          <w:rFonts w:asciiTheme="majorHAnsi" w:hAnsiTheme="majorHAnsi" w:cstheme="majorHAnsi"/>
          <w:sz w:val="22"/>
          <w:szCs w:val="22"/>
        </w:rPr>
        <w:t xml:space="preserve">make sure to count them using the “Observation” survey. </w:t>
      </w:r>
    </w:p>
    <w:p w14:paraId="58C2D493" w14:textId="4F533AE4" w:rsidR="007A3670" w:rsidRPr="00142185" w:rsidRDefault="00142185" w:rsidP="00E723C5">
      <w:pPr>
        <w:spacing w:after="120"/>
        <w:rPr>
          <w:rFonts w:asciiTheme="majorHAnsi" w:hAnsiTheme="majorHAnsi" w:cstheme="majorHAnsi"/>
          <w:sz w:val="22"/>
          <w:szCs w:val="22"/>
        </w:rPr>
      </w:pPr>
      <w:r>
        <w:rPr>
          <w:rFonts w:asciiTheme="majorHAnsi" w:hAnsiTheme="majorHAnsi" w:cstheme="majorHAnsi"/>
          <w:sz w:val="22"/>
          <w:szCs w:val="22"/>
        </w:rPr>
        <w:t>Also, know that an individual can refuse to participate in the survey at any time. If you have already a</w:t>
      </w:r>
      <w:r w:rsidR="003B55A4">
        <w:rPr>
          <w:rFonts w:asciiTheme="majorHAnsi" w:hAnsiTheme="majorHAnsi" w:cstheme="majorHAnsi"/>
          <w:sz w:val="22"/>
          <w:szCs w:val="22"/>
        </w:rPr>
        <w:t>nswered questions for the individual</w:t>
      </w:r>
      <w:r>
        <w:rPr>
          <w:rFonts w:asciiTheme="majorHAnsi" w:hAnsiTheme="majorHAnsi" w:cstheme="majorHAnsi"/>
          <w:sz w:val="22"/>
          <w:szCs w:val="22"/>
        </w:rPr>
        <w:t xml:space="preserve">, respect their decision and thank them for their time, delete the survey answers and complete an “Observation” survey. </w:t>
      </w:r>
    </w:p>
    <w:p w14:paraId="791CA90B" w14:textId="77777777" w:rsidR="003B55A4" w:rsidRPr="003B55A4" w:rsidRDefault="003B55A4" w:rsidP="003B55A4">
      <w:pPr>
        <w:spacing w:line="276" w:lineRule="auto"/>
        <w:rPr>
          <w:rFonts w:asciiTheme="majorHAnsi" w:hAnsiTheme="majorHAnsi" w:cstheme="majorHAnsi"/>
          <w:b/>
          <w:szCs w:val="22"/>
        </w:rPr>
      </w:pPr>
      <w:r w:rsidRPr="003B55A4">
        <w:rPr>
          <w:rFonts w:asciiTheme="majorHAnsi" w:hAnsiTheme="majorHAnsi" w:cstheme="majorHAnsi"/>
          <w:b/>
          <w:szCs w:val="22"/>
        </w:rPr>
        <w:t xml:space="preserve">Screening Questions: </w:t>
      </w:r>
    </w:p>
    <w:p w14:paraId="66EEBBE7" w14:textId="2EB33DB9" w:rsidR="003B55A4" w:rsidRDefault="007A3670"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The screening questions determine who is eligible to participate in the survey. While many people have a range of challenges related to housing, the </w:t>
      </w:r>
      <w:r w:rsidR="00330630" w:rsidRPr="00142185">
        <w:rPr>
          <w:rFonts w:asciiTheme="majorHAnsi" w:hAnsiTheme="majorHAnsi" w:cstheme="majorHAnsi"/>
          <w:sz w:val="22"/>
          <w:szCs w:val="22"/>
        </w:rPr>
        <w:t>PIT</w:t>
      </w:r>
      <w:r w:rsidRPr="00142185">
        <w:rPr>
          <w:rFonts w:asciiTheme="majorHAnsi" w:hAnsiTheme="majorHAnsi" w:cstheme="majorHAnsi"/>
          <w:sz w:val="22"/>
          <w:szCs w:val="22"/>
        </w:rPr>
        <w:t xml:space="preserve"> Count is only designed to capture </w:t>
      </w:r>
      <w:r w:rsidR="002544C9" w:rsidRPr="00142185">
        <w:rPr>
          <w:rFonts w:asciiTheme="majorHAnsi" w:hAnsiTheme="majorHAnsi" w:cstheme="majorHAnsi"/>
          <w:sz w:val="22"/>
          <w:szCs w:val="22"/>
        </w:rPr>
        <w:t xml:space="preserve">those that are literally homeless </w:t>
      </w:r>
    </w:p>
    <w:p w14:paraId="7136BE97" w14:textId="0F5A30B3" w:rsidR="007A3670" w:rsidRPr="00142185" w:rsidRDefault="003B55A4" w:rsidP="00E723C5">
      <w:pPr>
        <w:spacing w:after="120"/>
        <w:rPr>
          <w:rFonts w:asciiTheme="majorHAnsi" w:hAnsiTheme="majorHAnsi" w:cstheme="majorHAnsi"/>
          <w:sz w:val="22"/>
          <w:szCs w:val="22"/>
        </w:rPr>
      </w:pPr>
      <w:r>
        <w:rPr>
          <w:rFonts w:asciiTheme="majorHAnsi" w:hAnsiTheme="majorHAnsi" w:cstheme="majorHAnsi"/>
          <w:sz w:val="22"/>
          <w:szCs w:val="22"/>
        </w:rPr>
        <w:t xml:space="preserve">If you can’t easily determine if an individual is experiencing homelessness, ask the individual, </w:t>
      </w:r>
      <w:r w:rsidRPr="003B55A4">
        <w:rPr>
          <w:rFonts w:asciiTheme="majorHAnsi" w:hAnsiTheme="majorHAnsi" w:cstheme="majorHAnsi"/>
          <w:b/>
          <w:i/>
          <w:sz w:val="22"/>
          <w:szCs w:val="22"/>
        </w:rPr>
        <w:t>“Where are you sleeping tonight?”</w:t>
      </w:r>
      <w:r>
        <w:rPr>
          <w:rFonts w:asciiTheme="majorHAnsi" w:hAnsiTheme="majorHAnsi" w:cstheme="majorHAnsi"/>
          <w:sz w:val="22"/>
          <w:szCs w:val="22"/>
        </w:rPr>
        <w:t xml:space="preserve"> Literally homeless locations: </w:t>
      </w:r>
      <w:r w:rsidRPr="00142185">
        <w:rPr>
          <w:rFonts w:asciiTheme="majorHAnsi" w:hAnsiTheme="majorHAnsi" w:cstheme="majorHAnsi"/>
          <w:sz w:val="22"/>
          <w:szCs w:val="22"/>
        </w:rPr>
        <w:t>sleeping on streets,</w:t>
      </w:r>
      <w:r>
        <w:rPr>
          <w:rFonts w:asciiTheme="majorHAnsi" w:hAnsiTheme="majorHAnsi" w:cstheme="majorHAnsi"/>
          <w:sz w:val="22"/>
          <w:szCs w:val="22"/>
        </w:rPr>
        <w:t xml:space="preserve"> sidewalk,</w:t>
      </w:r>
      <w:r w:rsidRPr="00142185">
        <w:rPr>
          <w:rFonts w:asciiTheme="majorHAnsi" w:hAnsiTheme="majorHAnsi" w:cstheme="majorHAnsi"/>
          <w:sz w:val="22"/>
          <w:szCs w:val="22"/>
        </w:rPr>
        <w:t xml:space="preserve"> car,</w:t>
      </w:r>
      <w:r>
        <w:rPr>
          <w:rFonts w:asciiTheme="majorHAnsi" w:hAnsiTheme="majorHAnsi" w:cstheme="majorHAnsi"/>
          <w:sz w:val="22"/>
          <w:szCs w:val="22"/>
        </w:rPr>
        <w:t xml:space="preserve"> campsite, abandoned building, under bridge, etc. Only complete</w:t>
      </w:r>
      <w:r w:rsidR="007A3670" w:rsidRPr="00142185">
        <w:rPr>
          <w:rFonts w:asciiTheme="majorHAnsi" w:hAnsiTheme="majorHAnsi" w:cstheme="majorHAnsi"/>
          <w:sz w:val="22"/>
          <w:szCs w:val="22"/>
        </w:rPr>
        <w:t xml:space="preserve"> the survey with those that are eligible to participate. </w:t>
      </w:r>
    </w:p>
    <w:p w14:paraId="120B0903" w14:textId="77777777" w:rsidR="003B55A4" w:rsidRPr="003B55A4" w:rsidRDefault="003B55A4" w:rsidP="003B55A4">
      <w:pPr>
        <w:spacing w:line="276" w:lineRule="auto"/>
        <w:rPr>
          <w:rFonts w:asciiTheme="majorHAnsi" w:hAnsiTheme="majorHAnsi" w:cstheme="majorHAnsi"/>
          <w:b/>
          <w:szCs w:val="22"/>
        </w:rPr>
      </w:pPr>
      <w:r w:rsidRPr="003B55A4">
        <w:rPr>
          <w:rFonts w:asciiTheme="majorHAnsi" w:hAnsiTheme="majorHAnsi" w:cstheme="majorHAnsi"/>
          <w:b/>
          <w:szCs w:val="22"/>
        </w:rPr>
        <w:t>Confidentiality and Privacy:</w:t>
      </w:r>
    </w:p>
    <w:p w14:paraId="5DB77E1A" w14:textId="0C56796C" w:rsidR="00614A3D" w:rsidRDefault="007A3670" w:rsidP="00E723C5">
      <w:pPr>
        <w:spacing w:after="120"/>
        <w:rPr>
          <w:rFonts w:asciiTheme="majorHAnsi" w:hAnsiTheme="majorHAnsi" w:cstheme="majorHAnsi"/>
          <w:sz w:val="22"/>
          <w:szCs w:val="22"/>
        </w:rPr>
      </w:pPr>
      <w:r w:rsidRPr="00142185">
        <w:rPr>
          <w:rFonts w:asciiTheme="majorHAnsi" w:hAnsiTheme="majorHAnsi" w:cstheme="majorHAnsi"/>
          <w:sz w:val="22"/>
          <w:szCs w:val="22"/>
        </w:rPr>
        <w:t>Assure survey participants that the information they are providing is strictly confidential. Explain that all the survey responses will be combined together. No information will be released about a single person.</w:t>
      </w:r>
    </w:p>
    <w:p w14:paraId="7408CA80" w14:textId="77777777" w:rsidR="00E723C5" w:rsidRDefault="00E723C5" w:rsidP="003B55A4">
      <w:pPr>
        <w:rPr>
          <w:rFonts w:asciiTheme="majorHAnsi" w:hAnsiTheme="majorHAnsi" w:cstheme="majorHAnsi"/>
          <w:b/>
          <w:szCs w:val="22"/>
        </w:rPr>
      </w:pPr>
    </w:p>
    <w:p w14:paraId="104D8ED5" w14:textId="77777777" w:rsidR="00E723C5" w:rsidRDefault="00E723C5" w:rsidP="003B55A4">
      <w:pPr>
        <w:rPr>
          <w:rFonts w:asciiTheme="majorHAnsi" w:hAnsiTheme="majorHAnsi" w:cstheme="majorHAnsi"/>
          <w:b/>
          <w:szCs w:val="22"/>
        </w:rPr>
      </w:pPr>
    </w:p>
    <w:p w14:paraId="0A6D3E73" w14:textId="77777777" w:rsidR="00E723C5" w:rsidRDefault="00E723C5" w:rsidP="003B55A4">
      <w:pPr>
        <w:rPr>
          <w:rFonts w:asciiTheme="majorHAnsi" w:hAnsiTheme="majorHAnsi" w:cstheme="majorHAnsi"/>
          <w:b/>
          <w:szCs w:val="22"/>
        </w:rPr>
      </w:pPr>
    </w:p>
    <w:p w14:paraId="7F32ADD3" w14:textId="77777777" w:rsidR="00E723C5" w:rsidRDefault="00E723C5" w:rsidP="003B55A4">
      <w:pPr>
        <w:rPr>
          <w:rFonts w:asciiTheme="majorHAnsi" w:hAnsiTheme="majorHAnsi" w:cstheme="majorHAnsi"/>
          <w:b/>
          <w:szCs w:val="22"/>
        </w:rPr>
      </w:pPr>
    </w:p>
    <w:p w14:paraId="66DA31E7" w14:textId="16C4069D" w:rsidR="003B55A4" w:rsidRPr="00516B2D" w:rsidRDefault="003B55A4" w:rsidP="003B55A4">
      <w:pPr>
        <w:rPr>
          <w:rFonts w:asciiTheme="majorHAnsi" w:hAnsiTheme="majorHAnsi" w:cstheme="majorHAnsi"/>
          <w:b/>
          <w:szCs w:val="22"/>
        </w:rPr>
      </w:pPr>
      <w:r w:rsidRPr="00516B2D">
        <w:rPr>
          <w:rFonts w:asciiTheme="majorHAnsi" w:hAnsiTheme="majorHAnsi" w:cstheme="majorHAnsi"/>
          <w:b/>
          <w:szCs w:val="22"/>
        </w:rPr>
        <w:lastRenderedPageBreak/>
        <w:t>Respect and Courtesy:</w:t>
      </w:r>
    </w:p>
    <w:p w14:paraId="6D3A86B3" w14:textId="5E91D58E" w:rsidR="003B55A4" w:rsidRPr="00142185" w:rsidRDefault="003B55A4" w:rsidP="00E723C5">
      <w:pPr>
        <w:spacing w:after="120"/>
        <w:rPr>
          <w:rFonts w:asciiTheme="majorHAnsi" w:hAnsiTheme="majorHAnsi" w:cstheme="majorHAnsi"/>
          <w:sz w:val="22"/>
          <w:szCs w:val="22"/>
        </w:rPr>
      </w:pPr>
      <w:r w:rsidRPr="00142185">
        <w:rPr>
          <w:rFonts w:asciiTheme="majorHAnsi" w:hAnsiTheme="majorHAnsi" w:cstheme="majorHAnsi"/>
          <w:sz w:val="22"/>
          <w:szCs w:val="22"/>
        </w:rPr>
        <w:t>While the interview is generally</w:t>
      </w:r>
      <w:r w:rsidR="00516B2D">
        <w:rPr>
          <w:rFonts w:asciiTheme="majorHAnsi" w:hAnsiTheme="majorHAnsi" w:cstheme="majorHAnsi"/>
          <w:sz w:val="22"/>
          <w:szCs w:val="22"/>
        </w:rPr>
        <w:t xml:space="preserve"> only lasts</w:t>
      </w:r>
      <w:r w:rsidRPr="00142185">
        <w:rPr>
          <w:rFonts w:asciiTheme="majorHAnsi" w:hAnsiTheme="majorHAnsi" w:cstheme="majorHAnsi"/>
          <w:sz w:val="22"/>
          <w:szCs w:val="22"/>
        </w:rPr>
        <w:t xml:space="preserve"> approximately 5</w:t>
      </w:r>
      <w:r>
        <w:rPr>
          <w:rFonts w:asciiTheme="majorHAnsi" w:hAnsiTheme="majorHAnsi" w:cstheme="majorHAnsi"/>
          <w:sz w:val="22"/>
          <w:szCs w:val="22"/>
        </w:rPr>
        <w:t>-10</w:t>
      </w:r>
      <w:r w:rsidRPr="00142185">
        <w:rPr>
          <w:rFonts w:asciiTheme="majorHAnsi" w:hAnsiTheme="majorHAnsi" w:cstheme="majorHAnsi"/>
          <w:sz w:val="22"/>
          <w:szCs w:val="22"/>
        </w:rPr>
        <w:t xml:space="preserve"> minutes there is still an opportunity to develop feelings of trust.</w:t>
      </w:r>
    </w:p>
    <w:p w14:paraId="794E66C7" w14:textId="77777777" w:rsidR="003B55A4" w:rsidRDefault="003B55A4" w:rsidP="00516B2D">
      <w:pPr>
        <w:rPr>
          <w:rFonts w:asciiTheme="majorHAnsi" w:hAnsiTheme="majorHAnsi" w:cstheme="majorHAnsi"/>
          <w:sz w:val="22"/>
          <w:szCs w:val="22"/>
        </w:rPr>
      </w:pPr>
      <w:r w:rsidRPr="00142185">
        <w:rPr>
          <w:rFonts w:asciiTheme="majorHAnsi" w:hAnsiTheme="majorHAnsi" w:cstheme="majorHAnsi"/>
          <w:sz w:val="22"/>
          <w:szCs w:val="22"/>
        </w:rPr>
        <w:t>You can do this by:</w:t>
      </w:r>
    </w:p>
    <w:p w14:paraId="3F9E52D7" w14:textId="5D3BC529" w:rsidR="003B55A4" w:rsidRDefault="003B55A4" w:rsidP="003B55A4">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Avoiding judgement</w:t>
      </w:r>
    </w:p>
    <w:p w14:paraId="586AEECC" w14:textId="3E9C5690" w:rsidR="003B55A4" w:rsidRDefault="003B55A4" w:rsidP="003B55A4">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Showing participants that you are interested in what they have to say. Maintain eye contact, have open body language</w:t>
      </w:r>
      <w:r w:rsidR="00516B2D">
        <w:rPr>
          <w:rFonts w:asciiTheme="majorHAnsi" w:hAnsiTheme="majorHAnsi" w:cstheme="majorHAnsi"/>
          <w:sz w:val="22"/>
          <w:szCs w:val="22"/>
        </w:rPr>
        <w:t>,</w:t>
      </w:r>
      <w:r>
        <w:rPr>
          <w:rFonts w:asciiTheme="majorHAnsi" w:hAnsiTheme="majorHAnsi" w:cstheme="majorHAnsi"/>
          <w:sz w:val="22"/>
          <w:szCs w:val="22"/>
        </w:rPr>
        <w:t xml:space="preserve"> and </w:t>
      </w:r>
      <w:r w:rsidR="00516B2D">
        <w:rPr>
          <w:rFonts w:asciiTheme="majorHAnsi" w:hAnsiTheme="majorHAnsi" w:cstheme="majorHAnsi"/>
          <w:sz w:val="22"/>
          <w:szCs w:val="22"/>
        </w:rPr>
        <w:t>listen to their answers.</w:t>
      </w:r>
    </w:p>
    <w:p w14:paraId="3AB02489" w14:textId="6228C576" w:rsidR="00E723C5" w:rsidRDefault="00516B2D" w:rsidP="00E723C5">
      <w:pPr>
        <w:pStyle w:val="ListParagraph"/>
        <w:numPr>
          <w:ilvl w:val="0"/>
          <w:numId w:val="5"/>
        </w:numPr>
        <w:spacing w:after="120"/>
        <w:rPr>
          <w:rFonts w:asciiTheme="majorHAnsi" w:hAnsiTheme="majorHAnsi" w:cstheme="majorHAnsi"/>
          <w:sz w:val="22"/>
          <w:szCs w:val="22"/>
        </w:rPr>
      </w:pPr>
      <w:r>
        <w:rPr>
          <w:rFonts w:asciiTheme="majorHAnsi" w:hAnsiTheme="majorHAnsi" w:cstheme="majorHAnsi"/>
          <w:sz w:val="22"/>
          <w:szCs w:val="22"/>
        </w:rPr>
        <w:t>Using familiar, everyday language that will be easily understood. Ask survey questions as written, but feel free to provide clarification if the participants has questions.</w:t>
      </w:r>
    </w:p>
    <w:p w14:paraId="512C33C8" w14:textId="77777777" w:rsidR="00E723C5" w:rsidRPr="00E723C5" w:rsidRDefault="00E723C5" w:rsidP="00E723C5">
      <w:pPr>
        <w:pStyle w:val="ListParagraph"/>
        <w:spacing w:after="120"/>
        <w:rPr>
          <w:rFonts w:asciiTheme="majorHAnsi" w:hAnsiTheme="majorHAnsi" w:cstheme="majorHAnsi"/>
          <w:sz w:val="14"/>
          <w:szCs w:val="22"/>
        </w:rPr>
      </w:pPr>
    </w:p>
    <w:p w14:paraId="19492D5E" w14:textId="275E2C84" w:rsidR="00516B2D" w:rsidRPr="00516B2D" w:rsidRDefault="00516B2D" w:rsidP="00516B2D">
      <w:pPr>
        <w:pStyle w:val="ListParagraph"/>
        <w:ind w:left="0"/>
        <w:rPr>
          <w:rFonts w:asciiTheme="majorHAnsi" w:hAnsiTheme="majorHAnsi" w:cstheme="majorHAnsi"/>
          <w:b/>
          <w:szCs w:val="22"/>
        </w:rPr>
      </w:pPr>
      <w:r w:rsidRPr="00516B2D">
        <w:rPr>
          <w:rFonts w:asciiTheme="majorHAnsi" w:hAnsiTheme="majorHAnsi" w:cstheme="majorHAnsi"/>
          <w:b/>
          <w:szCs w:val="22"/>
        </w:rPr>
        <w:t>Asking Sensitive or Seemingly Obvious Questions:</w:t>
      </w:r>
    </w:p>
    <w:p w14:paraId="351A5ADF" w14:textId="77777777" w:rsidR="003B55A4" w:rsidRPr="00142185" w:rsidRDefault="003B55A4" w:rsidP="00E723C5">
      <w:pPr>
        <w:spacing w:after="120"/>
        <w:rPr>
          <w:rFonts w:asciiTheme="majorHAnsi" w:hAnsiTheme="majorHAnsi" w:cstheme="majorHAnsi"/>
          <w:b/>
          <w:sz w:val="22"/>
          <w:szCs w:val="22"/>
        </w:rPr>
      </w:pPr>
      <w:r w:rsidRPr="00142185">
        <w:rPr>
          <w:rFonts w:asciiTheme="majorHAnsi" w:hAnsiTheme="majorHAnsi" w:cstheme="majorHAnsi"/>
          <w:sz w:val="22"/>
          <w:szCs w:val="22"/>
        </w:rPr>
        <w:t xml:space="preserve">There are a few questions that could be deemed to be very sensitive or obvious, for example questions about gender and ethnicity. </w:t>
      </w:r>
      <w:r w:rsidRPr="00142185">
        <w:rPr>
          <w:rFonts w:asciiTheme="majorHAnsi" w:hAnsiTheme="majorHAnsi" w:cstheme="majorHAnsi"/>
          <w:b/>
          <w:sz w:val="22"/>
          <w:szCs w:val="22"/>
        </w:rPr>
        <w:t xml:space="preserve">While you are conducting the survey, do not assume any characteristics about a person including ethnicity, gender, age or any other qualities. </w:t>
      </w:r>
    </w:p>
    <w:p w14:paraId="4F1CFA86" w14:textId="77777777" w:rsidR="003B55A4" w:rsidRPr="00142185" w:rsidRDefault="003B55A4"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If you are uncomfortable asking certain questions, you may want to start the survey with something like: </w:t>
      </w:r>
    </w:p>
    <w:p w14:paraId="25C3B488" w14:textId="77777777" w:rsidR="003B55A4" w:rsidRPr="00516B2D" w:rsidRDefault="003B55A4" w:rsidP="00E723C5">
      <w:pPr>
        <w:spacing w:after="120"/>
        <w:ind w:left="567" w:right="849"/>
        <w:jc w:val="both"/>
        <w:rPr>
          <w:rFonts w:asciiTheme="majorHAnsi" w:hAnsiTheme="majorHAnsi" w:cstheme="majorHAnsi"/>
          <w:b/>
          <w:i/>
          <w:sz w:val="22"/>
          <w:szCs w:val="22"/>
        </w:rPr>
      </w:pPr>
      <w:r w:rsidRPr="00516B2D">
        <w:rPr>
          <w:rFonts w:asciiTheme="majorHAnsi" w:hAnsiTheme="majorHAnsi" w:cstheme="majorHAnsi"/>
          <w:b/>
          <w:i/>
          <w:sz w:val="22"/>
          <w:szCs w:val="22"/>
        </w:rPr>
        <w:t xml:space="preserve"> “I need to ask every person the same set of questions using the same language. As a result, I will be asking you a number of questions that you may think are obvious. We ask these questions to gather important information. I don’t want to make any assumptions.”</w:t>
      </w:r>
    </w:p>
    <w:p w14:paraId="09E9C9EE" w14:textId="77777777" w:rsidR="00516B2D" w:rsidRPr="00516B2D" w:rsidRDefault="00516B2D" w:rsidP="00516B2D">
      <w:pPr>
        <w:rPr>
          <w:rFonts w:asciiTheme="majorHAnsi" w:hAnsiTheme="majorHAnsi" w:cstheme="majorHAnsi"/>
          <w:b/>
        </w:rPr>
      </w:pPr>
      <w:bookmarkStart w:id="3" w:name="_Toc128907202"/>
      <w:bookmarkStart w:id="4" w:name="_Toc128910908"/>
      <w:bookmarkStart w:id="5" w:name="_Toc423286798"/>
      <w:r w:rsidRPr="00516B2D">
        <w:rPr>
          <w:rFonts w:asciiTheme="majorHAnsi" w:hAnsiTheme="majorHAnsi" w:cstheme="majorHAnsi"/>
          <w:b/>
        </w:rPr>
        <w:t>Be aware of your surroundings:</w:t>
      </w:r>
    </w:p>
    <w:p w14:paraId="7D1EA4FF" w14:textId="68F46DB9" w:rsidR="003B55A4" w:rsidRPr="00142185" w:rsidRDefault="003B55A4" w:rsidP="00E723C5">
      <w:pPr>
        <w:spacing w:after="120"/>
        <w:rPr>
          <w:rFonts w:asciiTheme="majorHAnsi" w:hAnsiTheme="majorHAnsi" w:cstheme="majorHAnsi"/>
          <w:sz w:val="22"/>
          <w:szCs w:val="22"/>
        </w:rPr>
      </w:pPr>
      <w:r w:rsidRPr="00142185">
        <w:rPr>
          <w:rFonts w:asciiTheme="majorHAnsi" w:hAnsiTheme="majorHAnsi" w:cstheme="majorHAnsi"/>
          <w:sz w:val="22"/>
          <w:szCs w:val="22"/>
        </w:rPr>
        <w:t xml:space="preserve">You and your team should be aware of your surroundings. Pay close attention to the body language of everyone that is near. If you feel uncomfortable, nervous or threatened in a shelter, service or on the street, let your PIT Leader know and withdraw from the situation. </w:t>
      </w:r>
    </w:p>
    <w:bookmarkEnd w:id="3"/>
    <w:bookmarkEnd w:id="4"/>
    <w:bookmarkEnd w:id="5"/>
    <w:p w14:paraId="6F3E7BF7" w14:textId="2E35DE1B" w:rsidR="00516B2D" w:rsidRPr="00516B2D" w:rsidRDefault="00516B2D" w:rsidP="00516B2D">
      <w:pPr>
        <w:spacing w:line="276" w:lineRule="auto"/>
        <w:rPr>
          <w:rFonts w:asciiTheme="majorHAnsi" w:hAnsiTheme="majorHAnsi" w:cstheme="majorHAnsi"/>
          <w:b/>
          <w:sz w:val="22"/>
          <w:szCs w:val="22"/>
        </w:rPr>
      </w:pPr>
      <w:r w:rsidRPr="00516B2D">
        <w:rPr>
          <w:rFonts w:asciiTheme="majorHAnsi" w:hAnsiTheme="majorHAnsi" w:cstheme="majorHAnsi"/>
          <w:b/>
          <w:szCs w:val="22"/>
        </w:rPr>
        <w:t>Ending the Interview:</w:t>
      </w:r>
    </w:p>
    <w:p w14:paraId="2F55F62B" w14:textId="4B26B3E8" w:rsidR="00516B2D" w:rsidRPr="00142185" w:rsidRDefault="00516B2D" w:rsidP="00E723C5">
      <w:pPr>
        <w:spacing w:after="120"/>
        <w:rPr>
          <w:rFonts w:asciiTheme="majorHAnsi" w:hAnsiTheme="majorHAnsi" w:cstheme="majorHAnsi"/>
          <w:sz w:val="22"/>
          <w:szCs w:val="22"/>
        </w:rPr>
      </w:pPr>
      <w:r w:rsidRPr="00142185">
        <w:rPr>
          <w:rFonts w:asciiTheme="majorHAnsi" w:hAnsiTheme="majorHAnsi" w:cstheme="majorHAnsi"/>
          <w:sz w:val="22"/>
          <w:szCs w:val="22"/>
        </w:rPr>
        <w:t>Finally, when the interview is complete, be sure to thank the person and emphasize the value of the information they provided. Do not suggest that the PIT Count will result in more housing or services. If participants have questions, answer them to the best of your ability. If necessary, contact your PIT lead for more information.</w:t>
      </w:r>
    </w:p>
    <w:p w14:paraId="0FD1A6FE" w14:textId="77777777" w:rsidR="00516B2D" w:rsidRPr="00516B2D" w:rsidRDefault="00516B2D" w:rsidP="00E723C5">
      <w:pPr>
        <w:rPr>
          <w:rFonts w:asciiTheme="majorHAnsi" w:hAnsiTheme="majorHAnsi" w:cstheme="majorHAnsi"/>
          <w:sz w:val="22"/>
          <w:szCs w:val="22"/>
        </w:rPr>
      </w:pPr>
      <w:r w:rsidRPr="00516B2D">
        <w:rPr>
          <w:rFonts w:asciiTheme="majorHAnsi" w:hAnsiTheme="majorHAnsi" w:cstheme="majorHAnsi"/>
          <w:sz w:val="22"/>
          <w:szCs w:val="22"/>
        </w:rPr>
        <w:t xml:space="preserve">Before you leave: </w:t>
      </w:r>
    </w:p>
    <w:p w14:paraId="6876B93D" w14:textId="48D0B95C" w:rsidR="00516B2D" w:rsidRPr="00516B2D" w:rsidRDefault="00516B2D" w:rsidP="00E723C5">
      <w:pPr>
        <w:pStyle w:val="ListParagraph"/>
        <w:numPr>
          <w:ilvl w:val="0"/>
          <w:numId w:val="8"/>
        </w:numPr>
        <w:spacing w:after="120"/>
        <w:rPr>
          <w:rFonts w:asciiTheme="majorHAnsi" w:hAnsiTheme="majorHAnsi" w:cstheme="majorHAnsi"/>
          <w:b/>
          <w:sz w:val="22"/>
          <w:szCs w:val="22"/>
        </w:rPr>
      </w:pPr>
      <w:r>
        <w:rPr>
          <w:rFonts w:asciiTheme="majorHAnsi" w:hAnsiTheme="majorHAnsi" w:cstheme="majorHAnsi"/>
          <w:sz w:val="22"/>
          <w:szCs w:val="22"/>
        </w:rPr>
        <w:t xml:space="preserve">Look over the survey to ensure you have recorded all responses. </w:t>
      </w:r>
    </w:p>
    <w:p w14:paraId="39156437" w14:textId="07A85CA7" w:rsidR="00516B2D" w:rsidRPr="00516B2D" w:rsidRDefault="00516B2D" w:rsidP="00E723C5">
      <w:pPr>
        <w:pStyle w:val="ListParagraph"/>
        <w:numPr>
          <w:ilvl w:val="0"/>
          <w:numId w:val="8"/>
        </w:numPr>
        <w:spacing w:after="120"/>
        <w:rPr>
          <w:rFonts w:asciiTheme="majorHAnsi" w:hAnsiTheme="majorHAnsi" w:cstheme="majorHAnsi"/>
          <w:b/>
          <w:sz w:val="22"/>
          <w:szCs w:val="22"/>
        </w:rPr>
      </w:pPr>
      <w:r>
        <w:rPr>
          <w:rFonts w:asciiTheme="majorHAnsi" w:hAnsiTheme="majorHAnsi" w:cstheme="majorHAnsi"/>
          <w:sz w:val="22"/>
          <w:szCs w:val="22"/>
        </w:rPr>
        <w:t>If applicable, offer participants donated items and resource information</w:t>
      </w:r>
    </w:p>
    <w:p w14:paraId="072E2C35" w14:textId="77777777" w:rsidR="00516B2D" w:rsidRPr="00516B2D" w:rsidRDefault="00516B2D" w:rsidP="00516B2D">
      <w:pPr>
        <w:spacing w:line="276" w:lineRule="auto"/>
        <w:rPr>
          <w:rFonts w:asciiTheme="majorHAnsi" w:hAnsiTheme="majorHAnsi" w:cstheme="majorHAnsi"/>
          <w:b/>
        </w:rPr>
      </w:pPr>
      <w:r w:rsidRPr="00516B2D">
        <w:rPr>
          <w:rFonts w:asciiTheme="majorHAnsi" w:hAnsiTheme="majorHAnsi" w:cstheme="majorHAnsi"/>
          <w:b/>
        </w:rPr>
        <w:t>Understand your Emotions After your Shift:</w:t>
      </w:r>
    </w:p>
    <w:p w14:paraId="459DAFAC" w14:textId="1162ACCC" w:rsidR="00516B2D" w:rsidRPr="00E723C5" w:rsidRDefault="00516B2D" w:rsidP="00E723C5">
      <w:pPr>
        <w:spacing w:after="120"/>
        <w:rPr>
          <w:rFonts w:asciiTheme="majorHAnsi" w:hAnsiTheme="majorHAnsi" w:cstheme="majorHAnsi"/>
          <w:sz w:val="22"/>
        </w:rPr>
      </w:pPr>
      <w:r w:rsidRPr="00E723C5">
        <w:rPr>
          <w:rFonts w:asciiTheme="majorHAnsi" w:hAnsiTheme="majorHAnsi" w:cstheme="majorHAnsi"/>
          <w:sz w:val="22"/>
        </w:rPr>
        <w:t>You may hear some upsetting stories. Be easy on yourself – you are not the cause of this person’s distress. During your shift, if you feel upset, scared or troubled, notify your PIT Leader or a team member. Do not hesitate to withdraw yourself from any situations that makes you uncomfortable.</w:t>
      </w:r>
    </w:p>
    <w:p w14:paraId="4D69339F" w14:textId="77777777" w:rsidR="00516B2D" w:rsidRPr="00E723C5" w:rsidRDefault="00516B2D" w:rsidP="00E723C5">
      <w:pPr>
        <w:spacing w:after="120"/>
        <w:rPr>
          <w:rFonts w:asciiTheme="majorHAnsi" w:hAnsiTheme="majorHAnsi" w:cstheme="majorHAnsi"/>
          <w:color w:val="000000"/>
          <w:sz w:val="22"/>
        </w:rPr>
      </w:pPr>
      <w:r w:rsidRPr="00E723C5">
        <w:rPr>
          <w:rFonts w:asciiTheme="majorHAnsi" w:hAnsiTheme="majorHAnsi" w:cstheme="majorHAnsi"/>
          <w:color w:val="000000"/>
          <w:sz w:val="22"/>
        </w:rPr>
        <w:t xml:space="preserve">After your shift, we encourage you to share your concerns or feelings with your PIT Leader or Texas Homeless Network staff member– the wellbeing of our volunteers is a priority. </w:t>
      </w:r>
    </w:p>
    <w:p w14:paraId="57EE484E" w14:textId="77777777" w:rsidR="00516B2D" w:rsidRPr="00142185" w:rsidRDefault="00516B2D" w:rsidP="00516B2D">
      <w:pPr>
        <w:rPr>
          <w:rFonts w:asciiTheme="majorHAnsi" w:hAnsiTheme="majorHAnsi" w:cstheme="majorHAnsi"/>
        </w:rPr>
      </w:pPr>
    </w:p>
    <w:p w14:paraId="34D9ABEE" w14:textId="38DABDCD" w:rsidR="00DF00E6" w:rsidRDefault="00DF00E6" w:rsidP="007A3670">
      <w:pPr>
        <w:rPr>
          <w:rFonts w:asciiTheme="majorHAnsi" w:hAnsiTheme="majorHAnsi" w:cstheme="majorHAnsi"/>
        </w:rPr>
      </w:pPr>
    </w:p>
    <w:p w14:paraId="72422BC6" w14:textId="77777777" w:rsidR="00E723C5" w:rsidRDefault="00E723C5" w:rsidP="00E723C5">
      <w:pPr>
        <w:jc w:val="center"/>
        <w:rPr>
          <w:rFonts w:asciiTheme="majorHAnsi" w:hAnsiTheme="majorHAnsi" w:cstheme="majorHAnsi"/>
          <w:sz w:val="22"/>
        </w:rPr>
      </w:pPr>
    </w:p>
    <w:p w14:paraId="6F96358D" w14:textId="77777777" w:rsidR="00E723C5" w:rsidRDefault="00E723C5" w:rsidP="00E723C5">
      <w:pPr>
        <w:jc w:val="center"/>
        <w:rPr>
          <w:rFonts w:asciiTheme="majorHAnsi" w:hAnsiTheme="majorHAnsi" w:cstheme="majorHAnsi"/>
          <w:sz w:val="22"/>
        </w:rPr>
      </w:pPr>
    </w:p>
    <w:p w14:paraId="70914E57" w14:textId="77777777" w:rsidR="00E723C5" w:rsidRDefault="00E723C5" w:rsidP="00E723C5">
      <w:pPr>
        <w:jc w:val="center"/>
        <w:rPr>
          <w:rFonts w:asciiTheme="majorHAnsi" w:hAnsiTheme="majorHAnsi" w:cstheme="majorHAnsi"/>
          <w:sz w:val="22"/>
        </w:rPr>
      </w:pPr>
    </w:p>
    <w:p w14:paraId="11776402" w14:textId="77777777" w:rsidR="00E723C5" w:rsidRDefault="00E723C5" w:rsidP="00E723C5">
      <w:pPr>
        <w:jc w:val="center"/>
        <w:rPr>
          <w:rFonts w:asciiTheme="majorHAnsi" w:hAnsiTheme="majorHAnsi" w:cstheme="majorHAnsi"/>
          <w:sz w:val="22"/>
        </w:rPr>
      </w:pPr>
    </w:p>
    <w:p w14:paraId="2C4452B5" w14:textId="77777777" w:rsidR="00E723C5" w:rsidRDefault="00E723C5" w:rsidP="00E723C5">
      <w:pPr>
        <w:jc w:val="center"/>
        <w:rPr>
          <w:rFonts w:asciiTheme="majorHAnsi" w:hAnsiTheme="majorHAnsi" w:cstheme="majorHAnsi"/>
          <w:sz w:val="22"/>
        </w:rPr>
      </w:pPr>
    </w:p>
    <w:p w14:paraId="564375D5" w14:textId="1BE3D5E6" w:rsidR="00E723C5" w:rsidRPr="00E723C5" w:rsidRDefault="00E723C5" w:rsidP="00E723C5">
      <w:pPr>
        <w:jc w:val="center"/>
        <w:rPr>
          <w:rFonts w:asciiTheme="majorHAnsi" w:hAnsiTheme="majorHAnsi" w:cstheme="majorHAnsi"/>
          <w:b/>
          <w:sz w:val="22"/>
        </w:rPr>
      </w:pPr>
      <w:r w:rsidRPr="00E723C5">
        <w:rPr>
          <w:rFonts w:asciiTheme="majorHAnsi" w:hAnsiTheme="majorHAnsi" w:cstheme="majorHAnsi"/>
          <w:b/>
          <w:sz w:val="22"/>
        </w:rPr>
        <w:t xml:space="preserve">Thank you for all your hard work. If you have any questions please contact </w:t>
      </w:r>
      <w:r w:rsidR="00246312">
        <w:rPr>
          <w:rFonts w:asciiTheme="majorHAnsi" w:hAnsiTheme="majorHAnsi" w:cstheme="majorHAnsi"/>
          <w:b/>
          <w:sz w:val="22"/>
        </w:rPr>
        <w:t>Ava Paredes-Ava</w:t>
      </w:r>
      <w:bookmarkStart w:id="6" w:name="_GoBack"/>
      <w:bookmarkEnd w:id="6"/>
      <w:r w:rsidRPr="00E723C5">
        <w:rPr>
          <w:rFonts w:asciiTheme="majorHAnsi" w:hAnsiTheme="majorHAnsi" w:cstheme="majorHAnsi"/>
          <w:b/>
          <w:sz w:val="22"/>
        </w:rPr>
        <w:t>@thn.org</w:t>
      </w:r>
    </w:p>
    <w:sectPr w:rsidR="00E723C5" w:rsidRPr="00E723C5" w:rsidSect="00614A3D">
      <w:headerReference w:type="default" r:id="rId9"/>
      <w:footerReference w:type="even" r:id="rId10"/>
      <w:footerReference w:type="default" r:id="rId11"/>
      <w:headerReference w:type="first" r:id="rId12"/>
      <w:footerReference w:type="first" r:id="rId13"/>
      <w:pgSz w:w="12240" w:h="15840"/>
      <w:pgMar w:top="1440" w:right="1080" w:bottom="1440" w:left="1080" w:header="0" w:footer="22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D5AAE" w14:textId="77777777" w:rsidR="00A706E7" w:rsidRDefault="00A706E7" w:rsidP="00A015F7">
      <w:r>
        <w:separator/>
      </w:r>
    </w:p>
    <w:p w14:paraId="78ECB8C9" w14:textId="77777777" w:rsidR="00A706E7" w:rsidRDefault="00A706E7"/>
    <w:p w14:paraId="2C79EB03" w14:textId="77777777" w:rsidR="00A706E7" w:rsidRDefault="00A706E7" w:rsidP="00C129B3"/>
    <w:p w14:paraId="5C398C75" w14:textId="77777777" w:rsidR="00A706E7" w:rsidRDefault="00A706E7" w:rsidP="00D36C86"/>
  </w:endnote>
  <w:endnote w:type="continuationSeparator" w:id="0">
    <w:p w14:paraId="541786A9" w14:textId="77777777" w:rsidR="00A706E7" w:rsidRDefault="00A706E7" w:rsidP="00A015F7">
      <w:r>
        <w:continuationSeparator/>
      </w:r>
    </w:p>
    <w:p w14:paraId="2595F217" w14:textId="77777777" w:rsidR="00A706E7" w:rsidRDefault="00A706E7"/>
    <w:p w14:paraId="04751707" w14:textId="77777777" w:rsidR="00A706E7" w:rsidRDefault="00A706E7" w:rsidP="00C129B3"/>
    <w:p w14:paraId="1B0123A3" w14:textId="77777777" w:rsidR="00A706E7" w:rsidRDefault="00A706E7" w:rsidP="00D36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 Pro Bold">
    <w:altName w:val="Times New Roman"/>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0EA80" w14:textId="77777777" w:rsidR="00A706E7" w:rsidRDefault="00A706E7" w:rsidP="00A0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10253" w14:textId="77777777" w:rsidR="00A706E7" w:rsidRDefault="00A706E7" w:rsidP="00A015F7">
    <w:pPr>
      <w:pStyle w:val="Footer"/>
      <w:ind w:right="360"/>
    </w:pPr>
  </w:p>
  <w:p w14:paraId="7023FB9E" w14:textId="77777777" w:rsidR="00A706E7" w:rsidRDefault="00A706E7"/>
  <w:p w14:paraId="20F7D36B" w14:textId="77777777" w:rsidR="00A706E7" w:rsidRDefault="00A706E7" w:rsidP="00C129B3"/>
  <w:p w14:paraId="3184CA60" w14:textId="77777777" w:rsidR="00A706E7" w:rsidRDefault="00A706E7" w:rsidP="00D36C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206977"/>
      <w:docPartObj>
        <w:docPartGallery w:val="Page Numbers (Bottom of Page)"/>
        <w:docPartUnique/>
      </w:docPartObj>
    </w:sdtPr>
    <w:sdtEndPr>
      <w:rPr>
        <w:noProof/>
      </w:rPr>
    </w:sdtEndPr>
    <w:sdtContent>
      <w:p w14:paraId="5EA9C166" w14:textId="13DD604B" w:rsidR="00614A3D" w:rsidRDefault="00614A3D">
        <w:pPr>
          <w:pStyle w:val="Footer"/>
          <w:jc w:val="right"/>
        </w:pPr>
        <w:r>
          <w:rPr>
            <w:noProof/>
          </w:rPr>
          <w:drawing>
            <wp:anchor distT="0" distB="0" distL="114300" distR="114300" simplePos="0" relativeHeight="251658240" behindDoc="0" locked="0" layoutInCell="1" allowOverlap="1" wp14:anchorId="2BB08F93" wp14:editId="4301B9B1">
              <wp:simplePos x="0" y="0"/>
              <wp:positionH relativeFrom="margin">
                <wp:posOffset>-410845</wp:posOffset>
              </wp:positionH>
              <wp:positionV relativeFrom="margin">
                <wp:posOffset>8569960</wp:posOffset>
              </wp:positionV>
              <wp:extent cx="1212850" cy="448945"/>
              <wp:effectExtent l="0" t="0" r="635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N logo.png"/>
                      <pic:cNvPicPr/>
                    </pic:nvPicPr>
                    <pic:blipFill>
                      <a:blip r:embed="rId1">
                        <a:extLst>
                          <a:ext uri="{28A0092B-C50C-407E-A947-70E740481C1C}">
                            <a14:useLocalDpi xmlns:a14="http://schemas.microsoft.com/office/drawing/2010/main" val="0"/>
                          </a:ext>
                        </a:extLst>
                      </a:blip>
                      <a:stretch>
                        <a:fillRect/>
                      </a:stretch>
                    </pic:blipFill>
                    <pic:spPr>
                      <a:xfrm>
                        <a:off x="0" y="0"/>
                        <a:ext cx="1212850" cy="4489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246312">
          <w:rPr>
            <w:noProof/>
          </w:rPr>
          <w:t>3</w:t>
        </w:r>
        <w:r>
          <w:rPr>
            <w:noProof/>
          </w:rPr>
          <w:fldChar w:fldCharType="end"/>
        </w:r>
      </w:p>
    </w:sdtContent>
  </w:sdt>
  <w:p w14:paraId="03BE0B59" w14:textId="22EA5C23" w:rsidR="00A706E7" w:rsidRDefault="00A706E7" w:rsidP="00D36C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76028" w14:textId="3DDE3FB6" w:rsidR="00381274" w:rsidRDefault="00381274">
    <w:pPr>
      <w:pStyle w:val="Footer"/>
      <w:jc w:val="right"/>
    </w:pPr>
  </w:p>
  <w:p w14:paraId="1543A3DB" w14:textId="77777777" w:rsidR="00A706E7" w:rsidRDefault="00A706E7" w:rsidP="00D36C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DEE2" w14:textId="77777777" w:rsidR="00A706E7" w:rsidRDefault="00A706E7" w:rsidP="00A015F7">
      <w:r>
        <w:separator/>
      </w:r>
    </w:p>
    <w:p w14:paraId="7E136642" w14:textId="77777777" w:rsidR="00A706E7" w:rsidRDefault="00A706E7"/>
    <w:p w14:paraId="4946E0CC" w14:textId="77777777" w:rsidR="00A706E7" w:rsidRDefault="00A706E7" w:rsidP="00C129B3"/>
    <w:p w14:paraId="3F2ABE76" w14:textId="77777777" w:rsidR="00A706E7" w:rsidRDefault="00A706E7" w:rsidP="00D36C86"/>
  </w:footnote>
  <w:footnote w:type="continuationSeparator" w:id="0">
    <w:p w14:paraId="66CBA158" w14:textId="77777777" w:rsidR="00A706E7" w:rsidRDefault="00A706E7" w:rsidP="00A015F7">
      <w:r>
        <w:continuationSeparator/>
      </w:r>
    </w:p>
    <w:p w14:paraId="2CF9AADA" w14:textId="77777777" w:rsidR="00A706E7" w:rsidRDefault="00A706E7"/>
    <w:p w14:paraId="011C26AB" w14:textId="77777777" w:rsidR="00A706E7" w:rsidRDefault="00A706E7" w:rsidP="00C129B3"/>
    <w:p w14:paraId="30042DD0" w14:textId="77777777" w:rsidR="00A706E7" w:rsidRDefault="00A706E7" w:rsidP="00D36C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855DC" w14:textId="5BB9F774" w:rsidR="00A706E7" w:rsidRDefault="00A706E7" w:rsidP="00A015F7">
    <w:pPr>
      <w:pStyle w:val="Header"/>
      <w:tabs>
        <w:tab w:val="clear" w:pos="8640"/>
        <w:tab w:val="right" w:pos="10490"/>
      </w:tabs>
      <w:ind w:left="-1800" w:right="-1800"/>
    </w:pPr>
  </w:p>
  <w:p w14:paraId="1F2F6F1E" w14:textId="74F12AAC" w:rsidR="00A706E7" w:rsidRPr="00DF5E42" w:rsidRDefault="00A706E7" w:rsidP="00D36C86">
    <w:pPr>
      <w:pStyle w:val="Footer"/>
      <w:tabs>
        <w:tab w:val="clear" w:pos="8640"/>
        <w:tab w:val="right" w:pos="9214"/>
      </w:tabs>
      <w:jc w:val="right"/>
      <w:rPr>
        <w:rFonts w:ascii="Cambria" w:hAnsi="Cambria"/>
        <w:color w:val="FF0000"/>
        <w:sz w:val="20"/>
        <w:szCs w:val="20"/>
      </w:rPr>
    </w:pPr>
    <w:r w:rsidRPr="00DF5E42">
      <w:rPr>
        <w:rFonts w:ascii="Cambria" w:hAnsi="Cambria"/>
        <w:color w:val="FF0000"/>
        <w:sz w:val="20"/>
        <w:szCs w:val="20"/>
      </w:rPr>
      <w:t xml:space="preserve"> </w:t>
    </w:r>
  </w:p>
  <w:p w14:paraId="4C04B5E7" w14:textId="77777777" w:rsidR="00A706E7" w:rsidRDefault="00A706E7" w:rsidP="00C129B3"/>
  <w:p w14:paraId="66CCE059" w14:textId="77777777" w:rsidR="00A706E7" w:rsidRDefault="00A706E7" w:rsidP="00D36C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0A89" w14:textId="5BEF7573" w:rsidR="00A706E7" w:rsidRDefault="00A706E7" w:rsidP="002D7FA9">
    <w:pPr>
      <w:ind w:left="-1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A3EBB"/>
    <w:multiLevelType w:val="hybridMultilevel"/>
    <w:tmpl w:val="774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579F"/>
    <w:multiLevelType w:val="hybridMultilevel"/>
    <w:tmpl w:val="6B96B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B7382"/>
    <w:multiLevelType w:val="hybridMultilevel"/>
    <w:tmpl w:val="2356E174"/>
    <w:lvl w:ilvl="0" w:tplc="A0BA6E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C6BA2"/>
    <w:multiLevelType w:val="hybridMultilevel"/>
    <w:tmpl w:val="04C4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C2F3E"/>
    <w:multiLevelType w:val="hybridMultilevel"/>
    <w:tmpl w:val="47C0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60EFA"/>
    <w:multiLevelType w:val="hybridMultilevel"/>
    <w:tmpl w:val="6022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05683"/>
    <w:multiLevelType w:val="hybridMultilevel"/>
    <w:tmpl w:val="242C1238"/>
    <w:lvl w:ilvl="0" w:tplc="A0BA6E1C">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63A1C"/>
    <w:multiLevelType w:val="hybridMultilevel"/>
    <w:tmpl w:val="F2D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F7"/>
    <w:rsid w:val="000134ED"/>
    <w:rsid w:val="000162BA"/>
    <w:rsid w:val="00016D1B"/>
    <w:rsid w:val="00020F6D"/>
    <w:rsid w:val="000411C6"/>
    <w:rsid w:val="00055270"/>
    <w:rsid w:val="00077D36"/>
    <w:rsid w:val="000A122B"/>
    <w:rsid w:val="000C2946"/>
    <w:rsid w:val="000D22B9"/>
    <w:rsid w:val="000D5361"/>
    <w:rsid w:val="00142185"/>
    <w:rsid w:val="0014642B"/>
    <w:rsid w:val="001477EF"/>
    <w:rsid w:val="0017176B"/>
    <w:rsid w:val="00172A79"/>
    <w:rsid w:val="001D7E13"/>
    <w:rsid w:val="001E5FCE"/>
    <w:rsid w:val="001E762C"/>
    <w:rsid w:val="00222EE3"/>
    <w:rsid w:val="0024206C"/>
    <w:rsid w:val="00246312"/>
    <w:rsid w:val="00247B06"/>
    <w:rsid w:val="002544C9"/>
    <w:rsid w:val="00272B07"/>
    <w:rsid w:val="00273FD7"/>
    <w:rsid w:val="002928E9"/>
    <w:rsid w:val="002C7E78"/>
    <w:rsid w:val="002D7FA9"/>
    <w:rsid w:val="002E4301"/>
    <w:rsid w:val="003100B9"/>
    <w:rsid w:val="003166D1"/>
    <w:rsid w:val="00330630"/>
    <w:rsid w:val="00354288"/>
    <w:rsid w:val="00381274"/>
    <w:rsid w:val="003A1259"/>
    <w:rsid w:val="003A7853"/>
    <w:rsid w:val="003B55A4"/>
    <w:rsid w:val="003D2427"/>
    <w:rsid w:val="003E031A"/>
    <w:rsid w:val="00434B5A"/>
    <w:rsid w:val="00450A94"/>
    <w:rsid w:val="00492550"/>
    <w:rsid w:val="004B3640"/>
    <w:rsid w:val="004E1C9B"/>
    <w:rsid w:val="004F3612"/>
    <w:rsid w:val="00505153"/>
    <w:rsid w:val="00510239"/>
    <w:rsid w:val="00516B2D"/>
    <w:rsid w:val="00544A7C"/>
    <w:rsid w:val="00581032"/>
    <w:rsid w:val="00593C03"/>
    <w:rsid w:val="005D4CB9"/>
    <w:rsid w:val="00603C19"/>
    <w:rsid w:val="00614A3D"/>
    <w:rsid w:val="00696D74"/>
    <w:rsid w:val="006B0674"/>
    <w:rsid w:val="006C4CC3"/>
    <w:rsid w:val="006E2831"/>
    <w:rsid w:val="006E52EC"/>
    <w:rsid w:val="00790EC1"/>
    <w:rsid w:val="007A3670"/>
    <w:rsid w:val="007B57C2"/>
    <w:rsid w:val="007E1156"/>
    <w:rsid w:val="007F1CC1"/>
    <w:rsid w:val="008050D2"/>
    <w:rsid w:val="00840D35"/>
    <w:rsid w:val="0093192C"/>
    <w:rsid w:val="00977409"/>
    <w:rsid w:val="009C34FE"/>
    <w:rsid w:val="009D44FC"/>
    <w:rsid w:val="009D64A8"/>
    <w:rsid w:val="00A015F7"/>
    <w:rsid w:val="00A038CA"/>
    <w:rsid w:val="00A058A4"/>
    <w:rsid w:val="00A706E7"/>
    <w:rsid w:val="00AB74A2"/>
    <w:rsid w:val="00AE0F45"/>
    <w:rsid w:val="00B01A4E"/>
    <w:rsid w:val="00B24B54"/>
    <w:rsid w:val="00B322D1"/>
    <w:rsid w:val="00B40AB3"/>
    <w:rsid w:val="00B45AB8"/>
    <w:rsid w:val="00B51FBD"/>
    <w:rsid w:val="00B669C1"/>
    <w:rsid w:val="00B87839"/>
    <w:rsid w:val="00BA2E5A"/>
    <w:rsid w:val="00BC06CA"/>
    <w:rsid w:val="00BC3D4A"/>
    <w:rsid w:val="00C07C4E"/>
    <w:rsid w:val="00C129B3"/>
    <w:rsid w:val="00C526B9"/>
    <w:rsid w:val="00C530D3"/>
    <w:rsid w:val="00C5524A"/>
    <w:rsid w:val="00C77EEE"/>
    <w:rsid w:val="00CA433E"/>
    <w:rsid w:val="00CB64D6"/>
    <w:rsid w:val="00CF1400"/>
    <w:rsid w:val="00D36C86"/>
    <w:rsid w:val="00D618B8"/>
    <w:rsid w:val="00D63BE6"/>
    <w:rsid w:val="00D77B2A"/>
    <w:rsid w:val="00D8548C"/>
    <w:rsid w:val="00DD3370"/>
    <w:rsid w:val="00DF00E6"/>
    <w:rsid w:val="00DF5E42"/>
    <w:rsid w:val="00E35CB0"/>
    <w:rsid w:val="00E723C5"/>
    <w:rsid w:val="00E738A2"/>
    <w:rsid w:val="00E9641F"/>
    <w:rsid w:val="00ED296E"/>
    <w:rsid w:val="00F02303"/>
    <w:rsid w:val="00F41927"/>
    <w:rsid w:val="00F55F34"/>
    <w:rsid w:val="00F60472"/>
    <w:rsid w:val="00F96B9E"/>
    <w:rsid w:val="00FA7324"/>
    <w:rsid w:val="00FB6045"/>
    <w:rsid w:val="00FD2A68"/>
    <w:rsid w:val="00FE1734"/>
    <w:rsid w:val="00FE18D3"/>
    <w:rsid w:val="00FE7EE7"/>
    <w:rsid w:val="00FF0A7F"/>
    <w:rsid w:val="00FF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A09EBBB"/>
  <w14:defaultImageDpi w14:val="300"/>
  <w15:docId w15:val="{BA789B6D-1771-4CC3-8DC1-64A943C0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3670"/>
    <w:pPr>
      <w:spacing w:after="120" w:line="276" w:lineRule="auto"/>
      <w:outlineLvl w:val="0"/>
    </w:pPr>
    <w:rPr>
      <w:rFonts w:ascii="Myriad Pro" w:hAnsi="Myriad Pro"/>
      <w:color w:val="FF0000"/>
      <w:sz w:val="48"/>
      <w:szCs w:val="48"/>
    </w:rPr>
  </w:style>
  <w:style w:type="paragraph" w:styleId="Heading2">
    <w:name w:val="heading 2"/>
    <w:basedOn w:val="Normal"/>
    <w:next w:val="Normal"/>
    <w:link w:val="Heading2Char"/>
    <w:uiPriority w:val="9"/>
    <w:unhideWhenUsed/>
    <w:qFormat/>
    <w:rsid w:val="00790EC1"/>
    <w:pPr>
      <w:spacing w:after="120" w:line="276" w:lineRule="auto"/>
      <w:outlineLvl w:val="1"/>
    </w:pPr>
    <w:rPr>
      <w:rFonts w:asciiTheme="majorHAnsi" w:hAnsiTheme="majorHAnsi"/>
      <w:color w:val="E36C0A" w:themeColor="accent6" w:themeShade="BF"/>
      <w:sz w:val="32"/>
      <w:szCs w:val="36"/>
    </w:rPr>
  </w:style>
  <w:style w:type="paragraph" w:styleId="Heading3">
    <w:name w:val="heading 3"/>
    <w:basedOn w:val="Normal"/>
    <w:next w:val="Normal"/>
    <w:link w:val="Heading3Char"/>
    <w:uiPriority w:val="9"/>
    <w:unhideWhenUsed/>
    <w:qFormat/>
    <w:rsid w:val="00C129B3"/>
    <w:pPr>
      <w:spacing w:line="276" w:lineRule="auto"/>
      <w:outlineLvl w:val="2"/>
    </w:pPr>
    <w:rPr>
      <w:rFonts w:ascii="Minion Pro Bold" w:hAnsi="Minion Pro Bold"/>
      <w:color w:val="FF6600"/>
      <w:sz w:val="28"/>
      <w:szCs w:val="28"/>
    </w:rPr>
  </w:style>
  <w:style w:type="paragraph" w:styleId="Heading4">
    <w:name w:val="heading 4"/>
    <w:basedOn w:val="Normal"/>
    <w:next w:val="Normal"/>
    <w:link w:val="Heading4Char"/>
    <w:uiPriority w:val="9"/>
    <w:unhideWhenUsed/>
    <w:qFormat/>
    <w:rsid w:val="00C129B3"/>
    <w:pPr>
      <w:spacing w:line="276" w:lineRule="auto"/>
      <w:ind w:left="567" w:right="702"/>
      <w:outlineLvl w:val="3"/>
    </w:pPr>
    <w:rPr>
      <w:rFonts w:ascii="Myriad Pro" w:hAnsi="Myriad Pro"/>
      <w:b/>
      <w:color w:val="F18C11"/>
    </w:rPr>
  </w:style>
  <w:style w:type="paragraph" w:styleId="Heading5">
    <w:name w:val="heading 5"/>
    <w:basedOn w:val="Normal"/>
    <w:next w:val="Normal"/>
    <w:link w:val="Heading5Char"/>
    <w:uiPriority w:val="9"/>
    <w:semiHidden/>
    <w:unhideWhenUsed/>
    <w:qFormat/>
    <w:rsid w:val="00C129B3"/>
    <w:pPr>
      <w:keepNext/>
      <w:keepLines/>
      <w:spacing w:before="200"/>
      <w:outlineLvl w:val="4"/>
    </w:pPr>
    <w:rPr>
      <w:rFonts w:ascii="Myriad Pro" w:eastAsiaTheme="majorEastAsia" w:hAnsi="Myriad Pro"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5F7"/>
    <w:pPr>
      <w:tabs>
        <w:tab w:val="center" w:pos="4320"/>
        <w:tab w:val="right" w:pos="8640"/>
      </w:tabs>
    </w:pPr>
  </w:style>
  <w:style w:type="character" w:customStyle="1" w:styleId="HeaderChar">
    <w:name w:val="Header Char"/>
    <w:basedOn w:val="DefaultParagraphFont"/>
    <w:link w:val="Header"/>
    <w:uiPriority w:val="99"/>
    <w:rsid w:val="00A015F7"/>
  </w:style>
  <w:style w:type="paragraph" w:styleId="Footer">
    <w:name w:val="footer"/>
    <w:basedOn w:val="Normal"/>
    <w:link w:val="FooterChar"/>
    <w:uiPriority w:val="99"/>
    <w:unhideWhenUsed/>
    <w:rsid w:val="00A015F7"/>
    <w:pPr>
      <w:tabs>
        <w:tab w:val="center" w:pos="4320"/>
        <w:tab w:val="right" w:pos="8640"/>
      </w:tabs>
    </w:pPr>
  </w:style>
  <w:style w:type="character" w:customStyle="1" w:styleId="FooterChar">
    <w:name w:val="Footer Char"/>
    <w:basedOn w:val="DefaultParagraphFont"/>
    <w:link w:val="Footer"/>
    <w:uiPriority w:val="99"/>
    <w:rsid w:val="00A015F7"/>
  </w:style>
  <w:style w:type="paragraph" w:styleId="BalloonText">
    <w:name w:val="Balloon Text"/>
    <w:basedOn w:val="Normal"/>
    <w:link w:val="BalloonTextChar"/>
    <w:uiPriority w:val="99"/>
    <w:semiHidden/>
    <w:unhideWhenUsed/>
    <w:rsid w:val="007E11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156"/>
    <w:rPr>
      <w:rFonts w:ascii="Lucida Grande" w:hAnsi="Lucida Grande" w:cs="Lucida Grande"/>
      <w:sz w:val="18"/>
      <w:szCs w:val="18"/>
    </w:rPr>
  </w:style>
  <w:style w:type="character" w:styleId="PageNumber">
    <w:name w:val="page number"/>
    <w:basedOn w:val="DefaultParagraphFont"/>
    <w:uiPriority w:val="99"/>
    <w:semiHidden/>
    <w:unhideWhenUsed/>
    <w:rsid w:val="00A015F7"/>
  </w:style>
  <w:style w:type="paragraph" w:styleId="NormalWeb">
    <w:name w:val="Normal (Web)"/>
    <w:basedOn w:val="Normal"/>
    <w:uiPriority w:val="99"/>
    <w:semiHidden/>
    <w:unhideWhenUsed/>
    <w:rsid w:val="009C34FE"/>
    <w:pPr>
      <w:spacing w:before="100" w:beforeAutospacing="1" w:after="100" w:afterAutospacing="1"/>
    </w:pPr>
    <w:rPr>
      <w:rFonts w:ascii="Times" w:hAnsi="Times" w:cs="Times New Roman"/>
      <w:sz w:val="20"/>
      <w:szCs w:val="20"/>
      <w:lang w:val="en-CA"/>
    </w:rPr>
  </w:style>
  <w:style w:type="paragraph" w:customStyle="1" w:styleId="Style1">
    <w:name w:val="Style1"/>
    <w:basedOn w:val="Normal"/>
    <w:link w:val="Style1Char"/>
    <w:qFormat/>
    <w:rsid w:val="009C34FE"/>
    <w:rPr>
      <w:rFonts w:ascii="Myriad Pro" w:hAnsi="Myriad Pro"/>
    </w:rPr>
  </w:style>
  <w:style w:type="character" w:customStyle="1" w:styleId="Style1Char">
    <w:name w:val="Style1 Char"/>
    <w:basedOn w:val="DefaultParagraphFont"/>
    <w:link w:val="Style1"/>
    <w:rsid w:val="009C34FE"/>
    <w:rPr>
      <w:rFonts w:ascii="Myriad Pro" w:hAnsi="Myriad Pro"/>
    </w:rPr>
  </w:style>
  <w:style w:type="character" w:customStyle="1" w:styleId="Heading1Char">
    <w:name w:val="Heading 1 Char"/>
    <w:basedOn w:val="DefaultParagraphFont"/>
    <w:link w:val="Heading1"/>
    <w:uiPriority w:val="9"/>
    <w:rsid w:val="007A3670"/>
    <w:rPr>
      <w:rFonts w:ascii="Myriad Pro" w:hAnsi="Myriad Pro"/>
      <w:color w:val="FF0000"/>
      <w:sz w:val="48"/>
      <w:szCs w:val="48"/>
    </w:rPr>
  </w:style>
  <w:style w:type="character" w:customStyle="1" w:styleId="Heading2Char">
    <w:name w:val="Heading 2 Char"/>
    <w:basedOn w:val="DefaultParagraphFont"/>
    <w:link w:val="Heading2"/>
    <w:uiPriority w:val="9"/>
    <w:rsid w:val="00790EC1"/>
    <w:rPr>
      <w:rFonts w:asciiTheme="majorHAnsi" w:hAnsiTheme="majorHAnsi"/>
      <w:color w:val="E36C0A" w:themeColor="accent6" w:themeShade="BF"/>
      <w:sz w:val="32"/>
      <w:szCs w:val="36"/>
    </w:rPr>
  </w:style>
  <w:style w:type="character" w:customStyle="1" w:styleId="Heading3Char">
    <w:name w:val="Heading 3 Char"/>
    <w:basedOn w:val="DefaultParagraphFont"/>
    <w:link w:val="Heading3"/>
    <w:uiPriority w:val="9"/>
    <w:rsid w:val="00C129B3"/>
    <w:rPr>
      <w:rFonts w:ascii="Minion Pro Bold" w:hAnsi="Minion Pro Bold"/>
      <w:color w:val="FF6600"/>
      <w:sz w:val="28"/>
      <w:szCs w:val="28"/>
    </w:rPr>
  </w:style>
  <w:style w:type="character" w:customStyle="1" w:styleId="Heading4Char">
    <w:name w:val="Heading 4 Char"/>
    <w:basedOn w:val="DefaultParagraphFont"/>
    <w:link w:val="Heading4"/>
    <w:uiPriority w:val="9"/>
    <w:rsid w:val="00C129B3"/>
    <w:rPr>
      <w:rFonts w:ascii="Myriad Pro" w:hAnsi="Myriad Pro"/>
      <w:b/>
      <w:color w:val="F18C11"/>
    </w:rPr>
  </w:style>
  <w:style w:type="character" w:customStyle="1" w:styleId="Heading5Char">
    <w:name w:val="Heading 5 Char"/>
    <w:basedOn w:val="DefaultParagraphFont"/>
    <w:link w:val="Heading5"/>
    <w:uiPriority w:val="9"/>
    <w:semiHidden/>
    <w:rsid w:val="00C129B3"/>
    <w:rPr>
      <w:rFonts w:ascii="Myriad Pro" w:eastAsiaTheme="majorEastAsia" w:hAnsi="Myriad Pro" w:cstheme="majorBidi"/>
      <w:color w:val="243F60" w:themeColor="accent1" w:themeShade="7F"/>
    </w:rPr>
  </w:style>
  <w:style w:type="paragraph" w:customStyle="1" w:styleId="PageNumberCS">
    <w:name w:val="Page Number CS"/>
    <w:basedOn w:val="Footer"/>
    <w:qFormat/>
    <w:rsid w:val="00C07C4E"/>
    <w:pPr>
      <w:framePr w:wrap="around" w:vAnchor="text" w:hAnchor="page" w:x="10981" w:y="13"/>
    </w:pPr>
    <w:rPr>
      <w:rFonts w:ascii="Myriad Pro" w:hAnsi="Myriad Pro"/>
    </w:rPr>
  </w:style>
  <w:style w:type="paragraph" w:customStyle="1" w:styleId="AccenttextinlinewithH4">
    <w:name w:val="Accent text (in line with H4)"/>
    <w:basedOn w:val="NormalWeb"/>
    <w:qFormat/>
    <w:rsid w:val="00C07C4E"/>
    <w:pPr>
      <w:spacing w:before="0" w:beforeAutospacing="0" w:after="210" w:afterAutospacing="0" w:line="276" w:lineRule="auto"/>
      <w:ind w:left="567" w:right="702"/>
      <w:jc w:val="both"/>
    </w:pPr>
    <w:rPr>
      <w:rFonts w:ascii="Myriad Pro" w:hAnsi="Myriad Pro" w:cs="Arial"/>
      <w:color w:val="7F7F7F" w:themeColor="text1" w:themeTint="80"/>
    </w:rPr>
  </w:style>
  <w:style w:type="character" w:styleId="Hyperlink">
    <w:name w:val="Hyperlink"/>
    <w:basedOn w:val="DefaultParagraphFont"/>
    <w:uiPriority w:val="99"/>
    <w:unhideWhenUsed/>
    <w:rsid w:val="00077D36"/>
    <w:rPr>
      <w:color w:val="0000FF" w:themeColor="hyperlink"/>
      <w:u w:val="single"/>
    </w:rPr>
  </w:style>
  <w:style w:type="paragraph" w:customStyle="1" w:styleId="BODY">
    <w:name w:val="BODY"/>
    <w:basedOn w:val="NormalWeb"/>
    <w:qFormat/>
    <w:rsid w:val="007E1156"/>
    <w:pPr>
      <w:spacing w:before="0" w:beforeAutospacing="0" w:after="210" w:afterAutospacing="0" w:line="276" w:lineRule="auto"/>
      <w:jc w:val="both"/>
    </w:pPr>
    <w:rPr>
      <w:rFonts w:ascii="Myriad Pro" w:hAnsi="Myriad Pro" w:cs="Arial"/>
      <w:color w:val="000000"/>
      <w:sz w:val="22"/>
      <w:szCs w:val="22"/>
    </w:rPr>
  </w:style>
  <w:style w:type="table" w:styleId="TableGrid">
    <w:name w:val="Table Grid"/>
    <w:basedOn w:val="TableNormal"/>
    <w:uiPriority w:val="59"/>
    <w:rsid w:val="00F41927"/>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4192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TableHeading">
    <w:name w:val="Table Heading"/>
    <w:basedOn w:val="Heading2"/>
    <w:qFormat/>
    <w:rsid w:val="00FD2A68"/>
    <w:rPr>
      <w:color w:val="FFFFFF" w:themeColor="background1"/>
      <w:szCs w:val="32"/>
      <w:lang w:val="en-CA"/>
    </w:rPr>
  </w:style>
  <w:style w:type="character" w:styleId="FollowedHyperlink">
    <w:name w:val="FollowedHyperlink"/>
    <w:basedOn w:val="DefaultParagraphFont"/>
    <w:uiPriority w:val="99"/>
    <w:semiHidden/>
    <w:unhideWhenUsed/>
    <w:rsid w:val="00450A94"/>
    <w:rPr>
      <w:color w:val="800080" w:themeColor="followedHyperlink"/>
      <w:u w:val="single"/>
    </w:rPr>
  </w:style>
  <w:style w:type="paragraph" w:customStyle="1" w:styleId="RegularBody">
    <w:name w:val="Regular Body"/>
    <w:basedOn w:val="Normal"/>
    <w:link w:val="RegularBodyChar"/>
    <w:qFormat/>
    <w:rsid w:val="00FE1734"/>
    <w:pPr>
      <w:spacing w:after="210" w:line="276" w:lineRule="auto"/>
      <w:jc w:val="both"/>
    </w:pPr>
    <w:rPr>
      <w:rFonts w:ascii="Calibri" w:hAnsi="Calibri" w:cs="Arial"/>
      <w:color w:val="000000"/>
      <w:sz w:val="22"/>
      <w:szCs w:val="22"/>
      <w:lang w:val="en-CA"/>
    </w:rPr>
  </w:style>
  <w:style w:type="character" w:customStyle="1" w:styleId="RegularBodyChar">
    <w:name w:val="Regular Body Char"/>
    <w:basedOn w:val="DefaultParagraphFont"/>
    <w:link w:val="RegularBody"/>
    <w:rsid w:val="00FE1734"/>
    <w:rPr>
      <w:rFonts w:ascii="Calibri" w:hAnsi="Calibri" w:cs="Arial"/>
      <w:color w:val="000000"/>
      <w:sz w:val="22"/>
      <w:szCs w:val="22"/>
      <w:lang w:val="en-CA"/>
    </w:rPr>
  </w:style>
  <w:style w:type="character" w:styleId="CommentReference">
    <w:name w:val="annotation reference"/>
    <w:basedOn w:val="DefaultParagraphFont"/>
    <w:uiPriority w:val="99"/>
    <w:semiHidden/>
    <w:unhideWhenUsed/>
    <w:rsid w:val="00B40AB3"/>
    <w:rPr>
      <w:sz w:val="16"/>
      <w:szCs w:val="16"/>
    </w:rPr>
  </w:style>
  <w:style w:type="paragraph" w:styleId="CommentText">
    <w:name w:val="annotation text"/>
    <w:basedOn w:val="Normal"/>
    <w:link w:val="CommentTextChar"/>
    <w:uiPriority w:val="99"/>
    <w:semiHidden/>
    <w:unhideWhenUsed/>
    <w:rsid w:val="00B40AB3"/>
    <w:rPr>
      <w:sz w:val="20"/>
      <w:szCs w:val="20"/>
    </w:rPr>
  </w:style>
  <w:style w:type="character" w:customStyle="1" w:styleId="CommentTextChar">
    <w:name w:val="Comment Text Char"/>
    <w:basedOn w:val="DefaultParagraphFont"/>
    <w:link w:val="CommentText"/>
    <w:uiPriority w:val="99"/>
    <w:semiHidden/>
    <w:rsid w:val="00B40AB3"/>
    <w:rPr>
      <w:sz w:val="20"/>
      <w:szCs w:val="20"/>
    </w:rPr>
  </w:style>
  <w:style w:type="paragraph" w:styleId="CommentSubject">
    <w:name w:val="annotation subject"/>
    <w:basedOn w:val="CommentText"/>
    <w:next w:val="CommentText"/>
    <w:link w:val="CommentSubjectChar"/>
    <w:uiPriority w:val="99"/>
    <w:semiHidden/>
    <w:unhideWhenUsed/>
    <w:rsid w:val="00B40AB3"/>
    <w:rPr>
      <w:b/>
      <w:bCs/>
    </w:rPr>
  </w:style>
  <w:style w:type="character" w:customStyle="1" w:styleId="CommentSubjectChar">
    <w:name w:val="Comment Subject Char"/>
    <w:basedOn w:val="CommentTextChar"/>
    <w:link w:val="CommentSubject"/>
    <w:uiPriority w:val="99"/>
    <w:semiHidden/>
    <w:rsid w:val="00B40AB3"/>
    <w:rPr>
      <w:b/>
      <w:bCs/>
      <w:sz w:val="20"/>
      <w:szCs w:val="20"/>
    </w:rPr>
  </w:style>
  <w:style w:type="paragraph" w:styleId="ListParagraph">
    <w:name w:val="List Paragraph"/>
    <w:basedOn w:val="Normal"/>
    <w:uiPriority w:val="34"/>
    <w:qFormat/>
    <w:rsid w:val="001E5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2224">
      <w:bodyDiv w:val="1"/>
      <w:marLeft w:val="0"/>
      <w:marRight w:val="0"/>
      <w:marTop w:val="0"/>
      <w:marBottom w:val="0"/>
      <w:divBdr>
        <w:top w:val="none" w:sz="0" w:space="0" w:color="auto"/>
        <w:left w:val="none" w:sz="0" w:space="0" w:color="auto"/>
        <w:bottom w:val="none" w:sz="0" w:space="0" w:color="auto"/>
        <w:right w:val="none" w:sz="0" w:space="0" w:color="auto"/>
      </w:divBdr>
    </w:div>
    <w:div w:id="1259827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C88F-22A4-4DD8-9B31-42E31DDC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1111</Words>
  <Characters>5949</Characters>
  <Application>Microsoft Office Word</Application>
  <DocSecurity>0</DocSecurity>
  <Lines>148</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Lacroix</dc:creator>
  <cp:lastModifiedBy>Alex Paredes</cp:lastModifiedBy>
  <cp:revision>5</cp:revision>
  <cp:lastPrinted>2017-11-03T16:58:00Z</cp:lastPrinted>
  <dcterms:created xsi:type="dcterms:W3CDTF">2020-09-09T15:21:00Z</dcterms:created>
  <dcterms:modified xsi:type="dcterms:W3CDTF">2022-11-14T17:30:00Z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afdbced5ffed953336d41fa031846f49cc59777255802adb5b9fe80c1fefe7d8</vt:lpwstr>
  </property>
</Properties>
</file>